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F6E17" w14:textId="77777777" w:rsidR="00F94701" w:rsidRDefault="00062ACE" w:rsidP="006922EF">
      <w:pPr>
        <w:rPr>
          <w:lang w:val="en-CA"/>
        </w:rPr>
      </w:pPr>
    </w:p>
    <w:p w14:paraId="359F231A" w14:textId="39080669" w:rsidR="00140247" w:rsidRDefault="00062ACE" w:rsidP="00140247">
      <w:pPr>
        <w:pStyle w:val="Heading1"/>
        <w:rPr>
          <w:lang w:val="en-CA"/>
        </w:rPr>
      </w:pPr>
      <w:r>
        <w:rPr>
          <w:lang w:val="en-CA"/>
        </w:rPr>
        <w:t xml:space="preserve">WHAT’S HAPPENING THIS MONTH </w:t>
      </w:r>
      <w:bookmarkStart w:id="0" w:name="_GoBack"/>
      <w:bookmarkEnd w:id="0"/>
      <w:r w:rsidR="00656D6C">
        <w:rPr>
          <w:lang w:val="en-CA"/>
        </w:rPr>
        <w:t xml:space="preserve">– </w:t>
      </w:r>
      <w:r w:rsidR="00CD6049">
        <w:rPr>
          <w:lang w:val="en-CA"/>
        </w:rPr>
        <w:t>JULY</w:t>
      </w:r>
      <w:r w:rsidR="00656D6C">
        <w:rPr>
          <w:lang w:val="en-CA"/>
        </w:rPr>
        <w:t xml:space="preserve"> 2019</w:t>
      </w:r>
    </w:p>
    <w:p w14:paraId="5D681CE5" w14:textId="7E295EAB" w:rsidR="00656D6C" w:rsidRDefault="00656D6C" w:rsidP="00656D6C">
      <w:pPr>
        <w:rPr>
          <w:lang w:val="en-CA"/>
        </w:rPr>
      </w:pPr>
    </w:p>
    <w:p w14:paraId="75996D6E" w14:textId="77777777" w:rsidR="00CD6049" w:rsidRPr="00CD6049" w:rsidRDefault="00CD6049" w:rsidP="00CD6049">
      <w:pPr>
        <w:pStyle w:val="Heading2"/>
        <w:rPr>
          <w:rFonts w:ascii="Arial" w:hAnsi="Arial" w:cs="Arial"/>
          <w:color w:val="0070C0"/>
          <w:sz w:val="22"/>
          <w:szCs w:val="22"/>
        </w:rPr>
      </w:pPr>
      <w:r w:rsidRPr="00CD6049">
        <w:rPr>
          <w:rFonts w:ascii="Arial" w:hAnsi="Arial" w:cs="Arial"/>
          <w:color w:val="0070C0"/>
          <w:sz w:val="22"/>
          <w:szCs w:val="22"/>
        </w:rPr>
        <w:t>Planon Accelerator Workshops Scheduled This Month</w:t>
      </w:r>
    </w:p>
    <w:p w14:paraId="1A08111F" w14:textId="4478D116" w:rsidR="00CD6049" w:rsidRPr="00CD6049" w:rsidRDefault="00CD6049" w:rsidP="00CD6049">
      <w:pPr>
        <w:pStyle w:val="NormalWeb"/>
        <w:rPr>
          <w:rFonts w:ascii="Arial" w:hAnsi="Arial" w:cs="Arial"/>
          <w:sz w:val="22"/>
          <w:szCs w:val="22"/>
        </w:rPr>
      </w:pPr>
      <w:r w:rsidRPr="00CD6049">
        <w:rPr>
          <w:rFonts w:ascii="Arial" w:hAnsi="Arial" w:cs="Arial"/>
          <w:sz w:val="22"/>
          <w:szCs w:val="22"/>
        </w:rPr>
        <w:t>Planon’s Solution Architect and Consultants will be on site from July 16-26 to welcome approximately 90 UBC staff in Phase 1 (Energy &amp; Water Services, Building Operations and Chemistry Stores) to a series of 17 workshops. Each 2-3 workshop will provide participants with a look at Planon’s out-of-the-box functionality by process area i.e. reactive maintenance, preventative maintenance, inventory, tools and equipment reservations to name a few.</w:t>
      </w:r>
    </w:p>
    <w:p w14:paraId="428584FD" w14:textId="6299E1D0" w:rsidR="00CD6049" w:rsidRPr="00CD6049" w:rsidRDefault="00CD6049" w:rsidP="00CD6049">
      <w:pPr>
        <w:pStyle w:val="NormalWeb"/>
        <w:rPr>
          <w:rFonts w:ascii="Arial" w:hAnsi="Arial" w:cs="Arial"/>
          <w:sz w:val="22"/>
          <w:szCs w:val="22"/>
        </w:rPr>
      </w:pPr>
      <w:r w:rsidRPr="00CD6049">
        <w:rPr>
          <w:rFonts w:ascii="Arial" w:hAnsi="Arial" w:cs="Arial"/>
          <w:sz w:val="22"/>
          <w:szCs w:val="22"/>
        </w:rPr>
        <w:t>These workshops are the first step in determining whether UBC will adopt their suggested best practice processes and/or identify where configurations to the software may be required to meet UBC’s operational needs. Based on participant feedback, Planon will refine UBC’s Planon environment to get ready for the next phase, called High Level Design. Check back in August for more information on this phase.</w:t>
      </w:r>
    </w:p>
    <w:p w14:paraId="174BB6A1" w14:textId="77777777" w:rsidR="00CD6049" w:rsidRPr="00CD6049" w:rsidRDefault="00CD6049" w:rsidP="00CD6049">
      <w:pPr>
        <w:pStyle w:val="NormalWeb"/>
        <w:rPr>
          <w:rFonts w:ascii="Arial" w:hAnsi="Arial" w:cs="Arial"/>
          <w:sz w:val="22"/>
          <w:szCs w:val="22"/>
        </w:rPr>
      </w:pPr>
      <w:r w:rsidRPr="00CD6049">
        <w:rPr>
          <w:rFonts w:ascii="Arial" w:hAnsi="Arial" w:cs="Arial"/>
          <w:sz w:val="22"/>
          <w:szCs w:val="22"/>
        </w:rPr>
        <w:t>The main activities in July include:</w:t>
      </w:r>
    </w:p>
    <w:p w14:paraId="4EA9F45C" w14:textId="77777777" w:rsidR="00CD6049" w:rsidRPr="00CD6049" w:rsidRDefault="00CD6049" w:rsidP="00CD6049">
      <w:pPr>
        <w:numPr>
          <w:ilvl w:val="0"/>
          <w:numId w:val="4"/>
        </w:numPr>
        <w:spacing w:before="100" w:beforeAutospacing="1" w:after="120" w:line="240" w:lineRule="auto"/>
        <w:ind w:left="714" w:hanging="357"/>
        <w:rPr>
          <w:rFonts w:ascii="Arial" w:hAnsi="Arial" w:cs="Arial"/>
        </w:rPr>
      </w:pPr>
      <w:r w:rsidRPr="00CD6049">
        <w:rPr>
          <w:rFonts w:ascii="Arial" w:hAnsi="Arial" w:cs="Arial"/>
        </w:rPr>
        <w:t>July 1 – 31 – EMMS Summer Roadshow to build awareness of the Top 5 Things to know about EMMS with Phase 1 stakeholders</w:t>
      </w:r>
    </w:p>
    <w:p w14:paraId="69105E43" w14:textId="69FA21BD" w:rsidR="00CD6049" w:rsidRPr="00CD6049" w:rsidRDefault="00CD6049" w:rsidP="00CD6049">
      <w:pPr>
        <w:numPr>
          <w:ilvl w:val="0"/>
          <w:numId w:val="4"/>
        </w:numPr>
        <w:spacing w:before="100" w:beforeAutospacing="1" w:after="120" w:line="240" w:lineRule="auto"/>
        <w:ind w:left="714" w:hanging="357"/>
        <w:rPr>
          <w:rFonts w:ascii="Arial" w:hAnsi="Arial" w:cs="Arial"/>
        </w:rPr>
      </w:pPr>
      <w:r w:rsidRPr="00CD6049">
        <w:rPr>
          <w:rFonts w:ascii="Arial" w:hAnsi="Arial" w:cs="Arial"/>
        </w:rPr>
        <w:t>July 10 – Provision of UBC sample data to load into UBC’s Planon environment for Accelerator Workshops</w:t>
      </w:r>
    </w:p>
    <w:p w14:paraId="33FD1F4F" w14:textId="77777777" w:rsidR="00CD6049" w:rsidRPr="00CD6049" w:rsidRDefault="00CD6049" w:rsidP="00CD6049">
      <w:pPr>
        <w:numPr>
          <w:ilvl w:val="0"/>
          <w:numId w:val="4"/>
        </w:numPr>
        <w:spacing w:before="100" w:beforeAutospacing="1" w:after="120" w:line="240" w:lineRule="auto"/>
        <w:ind w:left="714" w:hanging="357"/>
        <w:rPr>
          <w:rFonts w:ascii="Arial" w:hAnsi="Arial" w:cs="Arial"/>
        </w:rPr>
      </w:pPr>
      <w:r w:rsidRPr="00CD6049">
        <w:rPr>
          <w:rFonts w:ascii="Arial" w:hAnsi="Arial" w:cs="Arial"/>
        </w:rPr>
        <w:t>July 15 – EMMS Communications campaign begins with a poster series, digital signage and info in staff lunch rooms</w:t>
      </w:r>
    </w:p>
    <w:p w14:paraId="10A6F3EB" w14:textId="77777777" w:rsidR="00CD6049" w:rsidRPr="00CD6049" w:rsidRDefault="00CD6049" w:rsidP="00CD6049">
      <w:pPr>
        <w:numPr>
          <w:ilvl w:val="0"/>
          <w:numId w:val="4"/>
        </w:numPr>
        <w:spacing w:before="100" w:beforeAutospacing="1" w:after="120" w:line="240" w:lineRule="auto"/>
        <w:ind w:left="714" w:hanging="357"/>
        <w:rPr>
          <w:rFonts w:ascii="Arial" w:hAnsi="Arial" w:cs="Arial"/>
        </w:rPr>
      </w:pPr>
      <w:r w:rsidRPr="00CD6049">
        <w:rPr>
          <w:rFonts w:ascii="Arial" w:hAnsi="Arial" w:cs="Arial"/>
        </w:rPr>
        <w:t>July 16-26 – Accelerator Workshops</w:t>
      </w:r>
    </w:p>
    <w:p w14:paraId="6FE82628" w14:textId="77777777" w:rsidR="00CD6049" w:rsidRPr="00CD6049" w:rsidRDefault="00CD6049" w:rsidP="00CD6049">
      <w:pPr>
        <w:pStyle w:val="Heading3"/>
        <w:rPr>
          <w:rFonts w:ascii="Arial" w:hAnsi="Arial" w:cs="Arial"/>
          <w:color w:val="0070C0"/>
          <w:sz w:val="22"/>
        </w:rPr>
      </w:pPr>
      <w:r w:rsidRPr="00CD6049">
        <w:rPr>
          <w:rFonts w:ascii="Arial" w:hAnsi="Arial" w:cs="Arial"/>
          <w:color w:val="0070C0"/>
          <w:sz w:val="22"/>
        </w:rPr>
        <w:t>Deliverables this Month</w:t>
      </w:r>
    </w:p>
    <w:p w14:paraId="380CB7AE" w14:textId="77777777" w:rsidR="00CD6049" w:rsidRPr="00CD6049" w:rsidRDefault="00CD6049" w:rsidP="00CD6049">
      <w:pPr>
        <w:numPr>
          <w:ilvl w:val="0"/>
          <w:numId w:val="5"/>
        </w:numPr>
        <w:spacing w:before="100" w:beforeAutospacing="1" w:after="100" w:afterAutospacing="1" w:line="240" w:lineRule="auto"/>
        <w:rPr>
          <w:rFonts w:ascii="Arial" w:hAnsi="Arial" w:cs="Arial"/>
        </w:rPr>
      </w:pPr>
      <w:r w:rsidRPr="00CD6049">
        <w:rPr>
          <w:rFonts w:ascii="Arial" w:hAnsi="Arial" w:cs="Arial"/>
        </w:rPr>
        <w:t>Completion of Planon Accelerator Workshops</w:t>
      </w:r>
    </w:p>
    <w:p w14:paraId="5AEF5E75" w14:textId="77777777" w:rsidR="00CD6049" w:rsidRPr="00CD6049" w:rsidRDefault="00CD6049" w:rsidP="00CD6049">
      <w:pPr>
        <w:numPr>
          <w:ilvl w:val="0"/>
          <w:numId w:val="5"/>
        </w:numPr>
        <w:spacing w:before="100" w:beforeAutospacing="1" w:after="100" w:afterAutospacing="1" w:line="240" w:lineRule="auto"/>
        <w:rPr>
          <w:rFonts w:ascii="Arial" w:hAnsi="Arial" w:cs="Arial"/>
        </w:rPr>
      </w:pPr>
      <w:r w:rsidRPr="00CD6049">
        <w:rPr>
          <w:rFonts w:ascii="Arial" w:hAnsi="Arial" w:cs="Arial"/>
        </w:rPr>
        <w:t>Development of a Traceability Matrix to document business objectives and the primary processes to support those objectives through functional solution definition, including processes and acceptance criteria. The matrix will be used throughout the duration of EMMS all the way through to user acceptance testing (UAT).</w:t>
      </w:r>
    </w:p>
    <w:p w14:paraId="1421D264" w14:textId="77777777" w:rsidR="00656D6C" w:rsidRPr="00656D6C" w:rsidRDefault="00656D6C" w:rsidP="00656D6C"/>
    <w:p w14:paraId="35125F82" w14:textId="77777777" w:rsidR="0072752D" w:rsidRDefault="0072752D" w:rsidP="0072752D">
      <w:pPr>
        <w:jc w:val="center"/>
        <w:rPr>
          <w:rFonts w:ascii="Arial" w:hAnsi="Arial" w:cs="Arial"/>
          <w:b/>
          <w:bCs/>
          <w:lang w:val="en-CA"/>
        </w:rPr>
      </w:pPr>
    </w:p>
    <w:p w14:paraId="0B149A9D" w14:textId="77777777" w:rsidR="00140247" w:rsidRPr="00140247" w:rsidRDefault="00140247" w:rsidP="00140247">
      <w:pPr>
        <w:rPr>
          <w:lang w:val="en-CA"/>
        </w:rPr>
      </w:pPr>
    </w:p>
    <w:sectPr w:rsidR="00140247" w:rsidRPr="00140247" w:rsidSect="00656D6C">
      <w:headerReference w:type="default" r:id="rId10"/>
      <w:footerReference w:type="default" r:id="rId11"/>
      <w:pgSz w:w="12240" w:h="15840"/>
      <w:pgMar w:top="1440" w:right="1440" w:bottom="1440" w:left="1440" w:header="1134" w:footer="9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7D028" w14:textId="77777777" w:rsidR="000C2F30" w:rsidRDefault="000C2F30" w:rsidP="006922EF">
      <w:pPr>
        <w:spacing w:after="0" w:line="240" w:lineRule="auto"/>
      </w:pPr>
      <w:r>
        <w:separator/>
      </w:r>
    </w:p>
  </w:endnote>
  <w:endnote w:type="continuationSeparator" w:id="0">
    <w:p w14:paraId="439FDA87" w14:textId="77777777" w:rsidR="000C2F30" w:rsidRDefault="000C2F30" w:rsidP="00692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D3893" w14:textId="77777777" w:rsidR="006922EF" w:rsidRDefault="00AB0B6D">
    <w:pPr>
      <w:pStyle w:val="Footer"/>
    </w:pPr>
    <w:r w:rsidRPr="00AB0B6D">
      <w:rPr>
        <w:noProof/>
      </w:rPr>
      <w:drawing>
        <wp:anchor distT="0" distB="0" distL="114300" distR="114300" simplePos="0" relativeHeight="251666432" behindDoc="0" locked="0" layoutInCell="1" allowOverlap="1" wp14:anchorId="33AAC15D" wp14:editId="38C8DE28">
          <wp:simplePos x="0" y="0"/>
          <wp:positionH relativeFrom="column">
            <wp:posOffset>3428365</wp:posOffset>
          </wp:positionH>
          <wp:positionV relativeFrom="paragraph">
            <wp:posOffset>365125</wp:posOffset>
          </wp:positionV>
          <wp:extent cx="3082925" cy="139065"/>
          <wp:effectExtent l="0" t="0" r="3175" b="6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MS_wordmark_white.png"/>
                  <pic:cNvPicPr/>
                </pic:nvPicPr>
                <pic:blipFill>
                  <a:blip r:embed="rId1">
                    <a:extLst>
                      <a:ext uri="{28A0092B-C50C-407E-A947-70E740481C1C}">
                        <a14:useLocalDpi xmlns:a14="http://schemas.microsoft.com/office/drawing/2010/main" val="0"/>
                      </a:ext>
                    </a:extLst>
                  </a:blip>
                  <a:stretch>
                    <a:fillRect/>
                  </a:stretch>
                </pic:blipFill>
                <pic:spPr>
                  <a:xfrm>
                    <a:off x="0" y="0"/>
                    <a:ext cx="3082925" cy="139065"/>
                  </a:xfrm>
                  <a:prstGeom prst="rect">
                    <a:avLst/>
                  </a:prstGeom>
                </pic:spPr>
              </pic:pic>
            </a:graphicData>
          </a:graphic>
          <wp14:sizeRelH relativeFrom="margin">
            <wp14:pctWidth>0</wp14:pctWidth>
          </wp14:sizeRelH>
          <wp14:sizeRelV relativeFrom="margin">
            <wp14:pctHeight>0</wp14:pctHeight>
          </wp14:sizeRelV>
        </wp:anchor>
      </w:drawing>
    </w:r>
    <w:r w:rsidRPr="00AB0B6D">
      <w:rPr>
        <w:noProof/>
      </w:rPr>
      <w:drawing>
        <wp:anchor distT="0" distB="0" distL="114300" distR="114300" simplePos="0" relativeHeight="251657216" behindDoc="1" locked="0" layoutInCell="1" allowOverlap="1" wp14:anchorId="0CFF886A" wp14:editId="422102DB">
          <wp:simplePos x="0" y="0"/>
          <wp:positionH relativeFrom="column">
            <wp:posOffset>-914219</wp:posOffset>
          </wp:positionH>
          <wp:positionV relativeFrom="paragraph">
            <wp:posOffset>278130</wp:posOffset>
          </wp:positionV>
          <wp:extent cx="7790815" cy="33591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_Footer_Graphic.png"/>
                  <pic:cNvPicPr/>
                </pic:nvPicPr>
                <pic:blipFill>
                  <a:blip r:embed="rId2">
                    <a:extLst>
                      <a:ext uri="{28A0092B-C50C-407E-A947-70E740481C1C}">
                        <a14:useLocalDpi xmlns:a14="http://schemas.microsoft.com/office/drawing/2010/main" val="0"/>
                      </a:ext>
                    </a:extLst>
                  </a:blip>
                  <a:stretch>
                    <a:fillRect/>
                  </a:stretch>
                </pic:blipFill>
                <pic:spPr>
                  <a:xfrm>
                    <a:off x="0" y="0"/>
                    <a:ext cx="7790815" cy="335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B63D4" w14:textId="77777777" w:rsidR="000C2F30" w:rsidRDefault="000C2F30" w:rsidP="006922EF">
      <w:pPr>
        <w:spacing w:after="0" w:line="240" w:lineRule="auto"/>
      </w:pPr>
      <w:r>
        <w:separator/>
      </w:r>
    </w:p>
  </w:footnote>
  <w:footnote w:type="continuationSeparator" w:id="0">
    <w:p w14:paraId="12F3A1EC" w14:textId="77777777" w:rsidR="000C2F30" w:rsidRDefault="000C2F30" w:rsidP="00692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7ACD5" w14:textId="77777777" w:rsidR="006922EF" w:rsidRDefault="00AB0B6D" w:rsidP="00EA0A70">
    <w:pPr>
      <w:pStyle w:val="Header"/>
    </w:pPr>
    <w:r>
      <w:rPr>
        <w:noProof/>
      </w:rPr>
      <w:drawing>
        <wp:anchor distT="0" distB="0" distL="114300" distR="114300" simplePos="0" relativeHeight="251675648" behindDoc="0" locked="0" layoutInCell="1" allowOverlap="1" wp14:anchorId="0076A84C" wp14:editId="63230CA7">
          <wp:simplePos x="0" y="0"/>
          <wp:positionH relativeFrom="column">
            <wp:posOffset>17780</wp:posOffset>
          </wp:positionH>
          <wp:positionV relativeFrom="paragraph">
            <wp:posOffset>-321220</wp:posOffset>
          </wp:positionV>
          <wp:extent cx="2650622" cy="344170"/>
          <wp:effectExtent l="0" t="0" r="381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MS_Standard_Unit_Sig_UBCblue.png"/>
                  <pic:cNvPicPr/>
                </pic:nvPicPr>
                <pic:blipFill>
                  <a:blip r:embed="rId1">
                    <a:extLst>
                      <a:ext uri="{28A0092B-C50C-407E-A947-70E740481C1C}">
                        <a14:useLocalDpi xmlns:a14="http://schemas.microsoft.com/office/drawing/2010/main" val="0"/>
                      </a:ext>
                    </a:extLst>
                  </a:blip>
                  <a:stretch>
                    <a:fillRect/>
                  </a:stretch>
                </pic:blipFill>
                <pic:spPr>
                  <a:xfrm>
                    <a:off x="0" y="0"/>
                    <a:ext cx="2650622" cy="344170"/>
                  </a:xfrm>
                  <a:prstGeom prst="rect">
                    <a:avLst/>
                  </a:prstGeom>
                </pic:spPr>
              </pic:pic>
            </a:graphicData>
          </a:graphic>
          <wp14:sizeRelH relativeFrom="margin">
            <wp14:pctWidth>0</wp14:pctWidth>
          </wp14:sizeRelH>
          <wp14:sizeRelV relativeFrom="margin">
            <wp14:pctHeight>0</wp14:pctHeight>
          </wp14:sizeRelV>
        </wp:anchor>
      </w:drawing>
    </w:r>
    <w:r w:rsidR="00C47790">
      <w:rPr>
        <w:noProof/>
      </w:rPr>
      <w:drawing>
        <wp:anchor distT="0" distB="0" distL="114300" distR="114300" simplePos="0" relativeHeight="251648000" behindDoc="1" locked="0" layoutInCell="1" allowOverlap="1" wp14:anchorId="52A9407B" wp14:editId="421B7D82">
          <wp:simplePos x="0" y="0"/>
          <wp:positionH relativeFrom="column">
            <wp:posOffset>-905691</wp:posOffset>
          </wp:positionH>
          <wp:positionV relativeFrom="paragraph">
            <wp:posOffset>-548640</wp:posOffset>
          </wp:positionV>
          <wp:extent cx="8057348" cy="896983"/>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2">
                    <a:extLst>
                      <a:ext uri="{28A0092B-C50C-407E-A947-70E740481C1C}">
                        <a14:useLocalDpi xmlns:a14="http://schemas.microsoft.com/office/drawing/2010/main" val="0"/>
                      </a:ext>
                    </a:extLst>
                  </a:blip>
                  <a:stretch>
                    <a:fillRect/>
                  </a:stretch>
                </pic:blipFill>
                <pic:spPr>
                  <a:xfrm>
                    <a:off x="0" y="0"/>
                    <a:ext cx="8084918" cy="90005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A0EFD"/>
    <w:multiLevelType w:val="hybridMultilevel"/>
    <w:tmpl w:val="5C00EC3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A267C0F"/>
    <w:multiLevelType w:val="multilevel"/>
    <w:tmpl w:val="1FE01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8679B1"/>
    <w:multiLevelType w:val="multilevel"/>
    <w:tmpl w:val="A5240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45566D"/>
    <w:multiLevelType w:val="multilevel"/>
    <w:tmpl w:val="A6BE3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79406E"/>
    <w:multiLevelType w:val="multilevel"/>
    <w:tmpl w:val="1C540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F30"/>
    <w:rsid w:val="0001123E"/>
    <w:rsid w:val="00050D5A"/>
    <w:rsid w:val="00062ACE"/>
    <w:rsid w:val="00095553"/>
    <w:rsid w:val="000C2F30"/>
    <w:rsid w:val="0011633D"/>
    <w:rsid w:val="00140247"/>
    <w:rsid w:val="001504F7"/>
    <w:rsid w:val="00193BAE"/>
    <w:rsid w:val="00210D68"/>
    <w:rsid w:val="002A7536"/>
    <w:rsid w:val="0031642F"/>
    <w:rsid w:val="00357232"/>
    <w:rsid w:val="00376947"/>
    <w:rsid w:val="004F59AF"/>
    <w:rsid w:val="0050025D"/>
    <w:rsid w:val="00541CCE"/>
    <w:rsid w:val="00587655"/>
    <w:rsid w:val="005D5211"/>
    <w:rsid w:val="00620544"/>
    <w:rsid w:val="00656D6C"/>
    <w:rsid w:val="006922EF"/>
    <w:rsid w:val="0072752D"/>
    <w:rsid w:val="00742AB1"/>
    <w:rsid w:val="00AA7398"/>
    <w:rsid w:val="00AB0B6D"/>
    <w:rsid w:val="00B679A5"/>
    <w:rsid w:val="00B776F2"/>
    <w:rsid w:val="00B874EC"/>
    <w:rsid w:val="00C47790"/>
    <w:rsid w:val="00C47EBD"/>
    <w:rsid w:val="00CA5295"/>
    <w:rsid w:val="00CD6049"/>
    <w:rsid w:val="00D61ACD"/>
    <w:rsid w:val="00E62423"/>
    <w:rsid w:val="00EA0A70"/>
    <w:rsid w:val="00EA6C9E"/>
    <w:rsid w:val="00F353EC"/>
    <w:rsid w:val="00FD4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23E6A1"/>
  <w14:defaultImageDpi w14:val="32767"/>
  <w15:chartTrackingRefBased/>
  <w15:docId w15:val="{7C2D7CE0-C782-48A5-B5A5-F5FAB6E88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2EF"/>
    <w:pPr>
      <w:spacing w:after="180" w:line="274" w:lineRule="auto"/>
    </w:pPr>
  </w:style>
  <w:style w:type="paragraph" w:styleId="Heading1">
    <w:name w:val="heading 1"/>
    <w:basedOn w:val="Normal"/>
    <w:next w:val="Normal"/>
    <w:link w:val="Heading1Char"/>
    <w:uiPriority w:val="9"/>
    <w:qFormat/>
    <w:rsid w:val="00140247"/>
    <w:pPr>
      <w:keepNext/>
      <w:keepLines/>
      <w:spacing w:before="360" w:after="0" w:line="240" w:lineRule="auto"/>
      <w:jc w:val="center"/>
      <w:outlineLvl w:val="0"/>
    </w:pPr>
    <w:rPr>
      <w:rFonts w:asciiTheme="majorHAnsi" w:eastAsiaTheme="majorEastAsia" w:hAnsiTheme="majorHAnsi" w:cstheme="majorBidi"/>
      <w:b/>
      <w:bCs/>
      <w:color w:val="44546A" w:themeColor="text2"/>
      <w:sz w:val="40"/>
      <w:szCs w:val="28"/>
    </w:rPr>
  </w:style>
  <w:style w:type="paragraph" w:styleId="Heading2">
    <w:name w:val="heading 2"/>
    <w:basedOn w:val="Normal"/>
    <w:next w:val="Normal"/>
    <w:link w:val="Heading2Char"/>
    <w:uiPriority w:val="9"/>
    <w:semiHidden/>
    <w:unhideWhenUsed/>
    <w:qFormat/>
    <w:rsid w:val="006922EF"/>
    <w:pPr>
      <w:keepNext/>
      <w:keepLines/>
      <w:spacing w:before="120" w:after="0" w:line="240" w:lineRule="auto"/>
      <w:outlineLvl w:val="1"/>
    </w:pPr>
    <w:rPr>
      <w:rFonts w:asciiTheme="majorHAnsi" w:eastAsiaTheme="majorEastAsia" w:hAnsiTheme="majorHAnsi" w:cstheme="majorBidi"/>
      <w:b/>
      <w:bCs/>
      <w:color w:val="A5A5A5" w:themeColor="accent3"/>
      <w:sz w:val="28"/>
      <w:szCs w:val="26"/>
    </w:rPr>
  </w:style>
  <w:style w:type="paragraph" w:styleId="Heading3">
    <w:name w:val="heading 3"/>
    <w:basedOn w:val="Normal"/>
    <w:next w:val="Normal"/>
    <w:link w:val="Heading3Char"/>
    <w:uiPriority w:val="9"/>
    <w:semiHidden/>
    <w:unhideWhenUsed/>
    <w:qFormat/>
    <w:rsid w:val="006922EF"/>
    <w:pPr>
      <w:keepNext/>
      <w:keepLines/>
      <w:spacing w:before="20" w:after="0" w:line="240" w:lineRule="auto"/>
      <w:outlineLvl w:val="2"/>
    </w:pPr>
    <w:rPr>
      <w:rFonts w:eastAsiaTheme="majorEastAsia" w:cstheme="majorBidi"/>
      <w:b/>
      <w:bCs/>
      <w:color w:val="44546A" w:themeColor="text2"/>
      <w:sz w:val="24"/>
    </w:rPr>
  </w:style>
  <w:style w:type="paragraph" w:styleId="Heading4">
    <w:name w:val="heading 4"/>
    <w:basedOn w:val="Normal"/>
    <w:next w:val="Normal"/>
    <w:link w:val="Heading4Char"/>
    <w:uiPriority w:val="9"/>
    <w:semiHidden/>
    <w:unhideWhenUsed/>
    <w:qFormat/>
    <w:rsid w:val="006922EF"/>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6922EF"/>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6922EF"/>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6922EF"/>
    <w:pPr>
      <w:keepNext/>
      <w:keepLines/>
      <w:spacing w:before="200" w:after="0"/>
      <w:outlineLvl w:val="6"/>
    </w:pPr>
    <w:rPr>
      <w:rFonts w:asciiTheme="majorHAnsi" w:eastAsiaTheme="majorEastAsia" w:hAnsiTheme="majorHAnsi" w:cstheme="majorBidi"/>
      <w:i/>
      <w:iCs/>
      <w:color w:val="44546A" w:themeColor="text2"/>
    </w:rPr>
  </w:style>
  <w:style w:type="paragraph" w:styleId="Heading8">
    <w:name w:val="heading 8"/>
    <w:basedOn w:val="Normal"/>
    <w:next w:val="Normal"/>
    <w:link w:val="Heading8Char"/>
    <w:uiPriority w:val="9"/>
    <w:semiHidden/>
    <w:unhideWhenUsed/>
    <w:qFormat/>
    <w:rsid w:val="006922EF"/>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6922EF"/>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qFormat/>
    <w:rsid w:val="006922EF"/>
    <w:rPr>
      <w:b/>
      <w:caps/>
      <w:color w:val="000000"/>
      <w:sz w:val="28"/>
      <w:szCs w:val="28"/>
    </w:rPr>
  </w:style>
  <w:style w:type="paragraph" w:styleId="Title">
    <w:name w:val="Title"/>
    <w:basedOn w:val="Normal"/>
    <w:next w:val="Normal"/>
    <w:link w:val="TitleChar"/>
    <w:uiPriority w:val="10"/>
    <w:qFormat/>
    <w:rsid w:val="006922EF"/>
    <w:pPr>
      <w:spacing w:after="120" w:line="240" w:lineRule="auto"/>
      <w:contextualSpacing/>
    </w:pPr>
    <w:rPr>
      <w:rFonts w:asciiTheme="majorHAnsi" w:eastAsiaTheme="majorEastAsia" w:hAnsiTheme="majorHAnsi" w:cstheme="majorBidi"/>
      <w:color w:val="44546A"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6922EF"/>
    <w:rPr>
      <w:rFonts w:asciiTheme="majorHAnsi" w:eastAsiaTheme="majorEastAsia" w:hAnsiTheme="majorHAnsi" w:cstheme="majorBidi"/>
      <w:color w:val="44546A" w:themeColor="text2"/>
      <w:spacing w:val="30"/>
      <w:kern w:val="28"/>
      <w:sz w:val="72"/>
      <w:szCs w:val="52"/>
      <w14:ligatures w14:val="standard"/>
      <w14:numForm w14:val="oldStyle"/>
    </w:rPr>
  </w:style>
  <w:style w:type="character" w:customStyle="1" w:styleId="Heading1Char">
    <w:name w:val="Heading 1 Char"/>
    <w:basedOn w:val="DefaultParagraphFont"/>
    <w:link w:val="Heading1"/>
    <w:uiPriority w:val="9"/>
    <w:rsid w:val="00140247"/>
    <w:rPr>
      <w:rFonts w:asciiTheme="majorHAnsi" w:eastAsiaTheme="majorEastAsia" w:hAnsiTheme="majorHAnsi" w:cstheme="majorBidi"/>
      <w:b/>
      <w:bCs/>
      <w:color w:val="44546A" w:themeColor="text2"/>
      <w:sz w:val="40"/>
      <w:szCs w:val="28"/>
    </w:rPr>
  </w:style>
  <w:style w:type="character" w:customStyle="1" w:styleId="Heading2Char">
    <w:name w:val="Heading 2 Char"/>
    <w:basedOn w:val="DefaultParagraphFont"/>
    <w:link w:val="Heading2"/>
    <w:uiPriority w:val="9"/>
    <w:semiHidden/>
    <w:rsid w:val="006922EF"/>
    <w:rPr>
      <w:rFonts w:asciiTheme="majorHAnsi" w:eastAsiaTheme="majorEastAsia" w:hAnsiTheme="majorHAnsi" w:cstheme="majorBidi"/>
      <w:b/>
      <w:bCs/>
      <w:color w:val="A5A5A5" w:themeColor="accent3"/>
      <w:sz w:val="28"/>
      <w:szCs w:val="26"/>
    </w:rPr>
  </w:style>
  <w:style w:type="character" w:customStyle="1" w:styleId="Heading3Char">
    <w:name w:val="Heading 3 Char"/>
    <w:basedOn w:val="DefaultParagraphFont"/>
    <w:link w:val="Heading3"/>
    <w:uiPriority w:val="9"/>
    <w:semiHidden/>
    <w:rsid w:val="006922EF"/>
    <w:rPr>
      <w:rFonts w:eastAsiaTheme="majorEastAsia" w:cstheme="majorBidi"/>
      <w:b/>
      <w:bCs/>
      <w:color w:val="44546A" w:themeColor="text2"/>
      <w:sz w:val="24"/>
    </w:rPr>
  </w:style>
  <w:style w:type="character" w:customStyle="1" w:styleId="Heading4Char">
    <w:name w:val="Heading 4 Char"/>
    <w:basedOn w:val="DefaultParagraphFont"/>
    <w:link w:val="Heading4"/>
    <w:uiPriority w:val="9"/>
    <w:semiHidden/>
    <w:rsid w:val="006922EF"/>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6922EF"/>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6922EF"/>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6922EF"/>
    <w:rPr>
      <w:rFonts w:asciiTheme="majorHAnsi" w:eastAsiaTheme="majorEastAsia" w:hAnsiTheme="majorHAnsi" w:cstheme="majorBidi"/>
      <w:i/>
      <w:iCs/>
      <w:color w:val="44546A" w:themeColor="text2"/>
    </w:rPr>
  </w:style>
  <w:style w:type="character" w:customStyle="1" w:styleId="Heading8Char">
    <w:name w:val="Heading 8 Char"/>
    <w:basedOn w:val="DefaultParagraphFont"/>
    <w:link w:val="Heading8"/>
    <w:uiPriority w:val="9"/>
    <w:semiHidden/>
    <w:rsid w:val="006922EF"/>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6922EF"/>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6922EF"/>
    <w:pPr>
      <w:spacing w:line="240" w:lineRule="auto"/>
    </w:pPr>
    <w:rPr>
      <w:rFonts w:eastAsiaTheme="minorEastAsia"/>
      <w:b/>
      <w:bCs/>
      <w:smallCaps/>
      <w:color w:val="44546A" w:themeColor="text2"/>
      <w:spacing w:val="6"/>
      <w:szCs w:val="18"/>
    </w:rPr>
  </w:style>
  <w:style w:type="paragraph" w:styleId="Subtitle">
    <w:name w:val="Subtitle"/>
    <w:basedOn w:val="Normal"/>
    <w:next w:val="Normal"/>
    <w:link w:val="SubtitleChar"/>
    <w:uiPriority w:val="11"/>
    <w:qFormat/>
    <w:rsid w:val="006922EF"/>
    <w:pPr>
      <w:numPr>
        <w:ilvl w:val="1"/>
      </w:numPr>
    </w:pPr>
    <w:rPr>
      <w:rFonts w:eastAsiaTheme="majorEastAsia" w:cstheme="majorBidi"/>
      <w:iCs/>
      <w:color w:val="50637D" w:themeColor="text2" w:themeTint="E6"/>
      <w:sz w:val="32"/>
      <w:szCs w:val="24"/>
      <w14:ligatures w14:val="standard"/>
    </w:rPr>
  </w:style>
  <w:style w:type="character" w:customStyle="1" w:styleId="SubtitleChar">
    <w:name w:val="Subtitle Char"/>
    <w:basedOn w:val="DefaultParagraphFont"/>
    <w:link w:val="Subtitle"/>
    <w:uiPriority w:val="11"/>
    <w:rsid w:val="006922EF"/>
    <w:rPr>
      <w:rFonts w:eastAsiaTheme="majorEastAsia" w:cstheme="majorBidi"/>
      <w:iCs/>
      <w:color w:val="50637D" w:themeColor="text2" w:themeTint="E6"/>
      <w:sz w:val="32"/>
      <w:szCs w:val="24"/>
      <w14:ligatures w14:val="standard"/>
    </w:rPr>
  </w:style>
  <w:style w:type="character" w:styleId="Strong">
    <w:name w:val="Strong"/>
    <w:basedOn w:val="DefaultParagraphFont"/>
    <w:uiPriority w:val="22"/>
    <w:qFormat/>
    <w:rsid w:val="006922EF"/>
    <w:rPr>
      <w:b/>
      <w:bCs/>
      <w:color w:val="50637D" w:themeColor="text2" w:themeTint="E6"/>
    </w:rPr>
  </w:style>
  <w:style w:type="character" w:styleId="Emphasis">
    <w:name w:val="Emphasis"/>
    <w:basedOn w:val="DefaultParagraphFont"/>
    <w:uiPriority w:val="20"/>
    <w:qFormat/>
    <w:rsid w:val="006922EF"/>
    <w:rPr>
      <w:b w:val="0"/>
      <w:i/>
      <w:iCs/>
      <w:color w:val="44546A" w:themeColor="text2"/>
    </w:rPr>
  </w:style>
  <w:style w:type="paragraph" w:styleId="NoSpacing">
    <w:name w:val="No Spacing"/>
    <w:link w:val="NoSpacingChar"/>
    <w:uiPriority w:val="1"/>
    <w:qFormat/>
    <w:rsid w:val="006922EF"/>
    <w:pPr>
      <w:spacing w:after="0" w:line="240" w:lineRule="auto"/>
    </w:pPr>
  </w:style>
  <w:style w:type="character" w:customStyle="1" w:styleId="NoSpacingChar">
    <w:name w:val="No Spacing Char"/>
    <w:basedOn w:val="DefaultParagraphFont"/>
    <w:link w:val="NoSpacing"/>
    <w:uiPriority w:val="1"/>
    <w:rsid w:val="006922EF"/>
  </w:style>
  <w:style w:type="paragraph" w:styleId="ListParagraph">
    <w:name w:val="List Paragraph"/>
    <w:basedOn w:val="Normal"/>
    <w:uiPriority w:val="34"/>
    <w:qFormat/>
    <w:rsid w:val="006922EF"/>
    <w:pPr>
      <w:spacing w:line="240" w:lineRule="auto"/>
      <w:ind w:left="720" w:hanging="288"/>
      <w:contextualSpacing/>
    </w:pPr>
    <w:rPr>
      <w:color w:val="44546A" w:themeColor="text2"/>
    </w:rPr>
  </w:style>
  <w:style w:type="paragraph" w:styleId="Quote">
    <w:name w:val="Quote"/>
    <w:basedOn w:val="Normal"/>
    <w:next w:val="Normal"/>
    <w:link w:val="QuoteChar"/>
    <w:uiPriority w:val="29"/>
    <w:qFormat/>
    <w:rsid w:val="006922EF"/>
    <w:pPr>
      <w:pBdr>
        <w:left w:val="single" w:sz="48" w:space="13" w:color="4472C4" w:themeColor="accent1"/>
      </w:pBdr>
      <w:spacing w:after="0" w:line="360" w:lineRule="auto"/>
    </w:pPr>
    <w:rPr>
      <w:rFonts w:asciiTheme="majorHAnsi" w:eastAsiaTheme="minorEastAsia" w:hAnsiTheme="majorHAnsi"/>
      <w:b/>
      <w:i/>
      <w:iCs/>
      <w:color w:val="4472C4" w:themeColor="accent1"/>
      <w:sz w:val="24"/>
    </w:rPr>
  </w:style>
  <w:style w:type="character" w:customStyle="1" w:styleId="QuoteChar">
    <w:name w:val="Quote Char"/>
    <w:basedOn w:val="DefaultParagraphFont"/>
    <w:link w:val="Quote"/>
    <w:uiPriority w:val="29"/>
    <w:rsid w:val="006922EF"/>
    <w:rPr>
      <w:rFonts w:asciiTheme="majorHAnsi" w:eastAsiaTheme="minorEastAsia" w:hAnsiTheme="majorHAnsi"/>
      <w:b/>
      <w:i/>
      <w:iCs/>
      <w:color w:val="4472C4" w:themeColor="accent1"/>
      <w:sz w:val="24"/>
    </w:rPr>
  </w:style>
  <w:style w:type="paragraph" w:styleId="IntenseQuote">
    <w:name w:val="Intense Quote"/>
    <w:basedOn w:val="Normal"/>
    <w:next w:val="Normal"/>
    <w:link w:val="IntenseQuoteChar"/>
    <w:uiPriority w:val="30"/>
    <w:qFormat/>
    <w:rsid w:val="006922EF"/>
    <w:pPr>
      <w:pBdr>
        <w:left w:val="single" w:sz="48" w:space="13" w:color="ED7D31" w:themeColor="accent2"/>
      </w:pBdr>
      <w:spacing w:before="240" w:after="120" w:line="300" w:lineRule="auto"/>
    </w:pPr>
    <w:rPr>
      <w:rFonts w:eastAsiaTheme="minorEastAsia"/>
      <w:b/>
      <w:bCs/>
      <w:i/>
      <w:iCs/>
      <w:color w:val="ED7D31" w:themeColor="accent2"/>
      <w:sz w:val="26"/>
      <w14:ligatures w14:val="standard"/>
      <w14:numForm w14:val="oldStyle"/>
    </w:rPr>
  </w:style>
  <w:style w:type="character" w:customStyle="1" w:styleId="IntenseQuoteChar">
    <w:name w:val="Intense Quote Char"/>
    <w:basedOn w:val="DefaultParagraphFont"/>
    <w:link w:val="IntenseQuote"/>
    <w:uiPriority w:val="30"/>
    <w:rsid w:val="006922EF"/>
    <w:rPr>
      <w:rFonts w:eastAsiaTheme="minorEastAsia"/>
      <w:b/>
      <w:bCs/>
      <w:i/>
      <w:iCs/>
      <w:color w:val="ED7D31" w:themeColor="accent2"/>
      <w:sz w:val="26"/>
      <w14:ligatures w14:val="standard"/>
      <w14:numForm w14:val="oldStyle"/>
    </w:rPr>
  </w:style>
  <w:style w:type="character" w:styleId="SubtleEmphasis">
    <w:name w:val="Subtle Emphasis"/>
    <w:basedOn w:val="DefaultParagraphFont"/>
    <w:uiPriority w:val="19"/>
    <w:qFormat/>
    <w:rsid w:val="006922EF"/>
    <w:rPr>
      <w:i/>
      <w:iCs/>
      <w:color w:val="000000"/>
    </w:rPr>
  </w:style>
  <w:style w:type="character" w:styleId="IntenseEmphasis">
    <w:name w:val="Intense Emphasis"/>
    <w:basedOn w:val="DefaultParagraphFont"/>
    <w:uiPriority w:val="21"/>
    <w:qFormat/>
    <w:rsid w:val="006922EF"/>
    <w:rPr>
      <w:b/>
      <w:bCs/>
      <w:i/>
      <w:iCs/>
      <w:color w:val="44546A" w:themeColor="text2"/>
    </w:rPr>
  </w:style>
  <w:style w:type="character" w:styleId="SubtleReference">
    <w:name w:val="Subtle Reference"/>
    <w:basedOn w:val="DefaultParagraphFont"/>
    <w:uiPriority w:val="31"/>
    <w:qFormat/>
    <w:rsid w:val="006922EF"/>
    <w:rPr>
      <w:smallCaps/>
      <w:color w:val="000000"/>
      <w:u w:val="single"/>
    </w:rPr>
  </w:style>
  <w:style w:type="character" w:styleId="IntenseReference">
    <w:name w:val="Intense Reference"/>
    <w:basedOn w:val="DefaultParagraphFont"/>
    <w:uiPriority w:val="32"/>
    <w:qFormat/>
    <w:rsid w:val="006922EF"/>
    <w:rPr>
      <w:rFonts w:asciiTheme="minorHAnsi" w:hAnsiTheme="minorHAnsi"/>
      <w:b/>
      <w:bCs/>
      <w:smallCaps/>
      <w:color w:val="44546A" w:themeColor="text2"/>
      <w:spacing w:val="5"/>
      <w:sz w:val="22"/>
      <w:u w:val="single"/>
    </w:rPr>
  </w:style>
  <w:style w:type="character" w:styleId="BookTitle">
    <w:name w:val="Book Title"/>
    <w:basedOn w:val="DefaultParagraphFont"/>
    <w:uiPriority w:val="33"/>
    <w:qFormat/>
    <w:rsid w:val="006922EF"/>
    <w:rPr>
      <w:rFonts w:asciiTheme="majorHAnsi" w:hAnsiTheme="majorHAnsi"/>
      <w:b/>
      <w:bCs/>
      <w:caps w:val="0"/>
      <w:smallCaps/>
      <w:color w:val="44546A" w:themeColor="text2"/>
      <w:spacing w:val="10"/>
      <w:sz w:val="22"/>
    </w:rPr>
  </w:style>
  <w:style w:type="paragraph" w:styleId="TOCHeading">
    <w:name w:val="TOC Heading"/>
    <w:basedOn w:val="Heading1"/>
    <w:next w:val="Normal"/>
    <w:uiPriority w:val="39"/>
    <w:semiHidden/>
    <w:unhideWhenUsed/>
    <w:qFormat/>
    <w:rsid w:val="006922EF"/>
    <w:pPr>
      <w:spacing w:before="480" w:line="264" w:lineRule="auto"/>
      <w:outlineLvl w:val="9"/>
    </w:pPr>
    <w:rPr>
      <w:b w:val="0"/>
    </w:rPr>
  </w:style>
  <w:style w:type="paragraph" w:styleId="Header">
    <w:name w:val="header"/>
    <w:basedOn w:val="Normal"/>
    <w:link w:val="HeaderChar"/>
    <w:uiPriority w:val="99"/>
    <w:unhideWhenUsed/>
    <w:rsid w:val="006922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2EF"/>
  </w:style>
  <w:style w:type="paragraph" w:styleId="Footer">
    <w:name w:val="footer"/>
    <w:basedOn w:val="Normal"/>
    <w:link w:val="FooterChar"/>
    <w:uiPriority w:val="99"/>
    <w:unhideWhenUsed/>
    <w:rsid w:val="006922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2EF"/>
  </w:style>
  <w:style w:type="table" w:styleId="TableGrid">
    <w:name w:val="Table Grid"/>
    <w:basedOn w:val="TableNormal"/>
    <w:uiPriority w:val="39"/>
    <w:rsid w:val="00140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2752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CommentReference">
    <w:name w:val="annotation reference"/>
    <w:basedOn w:val="DefaultParagraphFont"/>
    <w:uiPriority w:val="99"/>
    <w:semiHidden/>
    <w:unhideWhenUsed/>
    <w:rsid w:val="00620544"/>
    <w:rPr>
      <w:sz w:val="16"/>
      <w:szCs w:val="16"/>
    </w:rPr>
  </w:style>
  <w:style w:type="paragraph" w:styleId="CommentText">
    <w:name w:val="annotation text"/>
    <w:basedOn w:val="Normal"/>
    <w:link w:val="CommentTextChar"/>
    <w:uiPriority w:val="99"/>
    <w:semiHidden/>
    <w:unhideWhenUsed/>
    <w:rsid w:val="00620544"/>
    <w:pPr>
      <w:spacing w:line="240" w:lineRule="auto"/>
    </w:pPr>
    <w:rPr>
      <w:sz w:val="20"/>
      <w:szCs w:val="20"/>
    </w:rPr>
  </w:style>
  <w:style w:type="character" w:customStyle="1" w:styleId="CommentTextChar">
    <w:name w:val="Comment Text Char"/>
    <w:basedOn w:val="DefaultParagraphFont"/>
    <w:link w:val="CommentText"/>
    <w:uiPriority w:val="99"/>
    <w:semiHidden/>
    <w:rsid w:val="00620544"/>
    <w:rPr>
      <w:sz w:val="20"/>
      <w:szCs w:val="20"/>
    </w:rPr>
  </w:style>
  <w:style w:type="paragraph" w:styleId="CommentSubject">
    <w:name w:val="annotation subject"/>
    <w:basedOn w:val="CommentText"/>
    <w:next w:val="CommentText"/>
    <w:link w:val="CommentSubjectChar"/>
    <w:uiPriority w:val="99"/>
    <w:semiHidden/>
    <w:unhideWhenUsed/>
    <w:rsid w:val="00620544"/>
    <w:rPr>
      <w:b/>
      <w:bCs/>
    </w:rPr>
  </w:style>
  <w:style w:type="character" w:customStyle="1" w:styleId="CommentSubjectChar">
    <w:name w:val="Comment Subject Char"/>
    <w:basedOn w:val="CommentTextChar"/>
    <w:link w:val="CommentSubject"/>
    <w:uiPriority w:val="99"/>
    <w:semiHidden/>
    <w:rsid w:val="00620544"/>
    <w:rPr>
      <w:b/>
      <w:bCs/>
      <w:sz w:val="20"/>
      <w:szCs w:val="20"/>
    </w:rPr>
  </w:style>
  <w:style w:type="paragraph" w:styleId="BalloonText">
    <w:name w:val="Balloon Text"/>
    <w:basedOn w:val="Normal"/>
    <w:link w:val="BalloonTextChar"/>
    <w:uiPriority w:val="99"/>
    <w:semiHidden/>
    <w:unhideWhenUsed/>
    <w:rsid w:val="006205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544"/>
    <w:rPr>
      <w:rFonts w:ascii="Segoe UI" w:hAnsi="Segoe UI" w:cs="Segoe UI"/>
      <w:sz w:val="18"/>
      <w:szCs w:val="18"/>
    </w:rPr>
  </w:style>
  <w:style w:type="character" w:styleId="Hyperlink">
    <w:name w:val="Hyperlink"/>
    <w:basedOn w:val="DefaultParagraphFont"/>
    <w:uiPriority w:val="99"/>
    <w:unhideWhenUsed/>
    <w:rsid w:val="004F59AF"/>
    <w:rPr>
      <w:color w:val="0563C1" w:themeColor="hyperlink"/>
      <w:u w:val="single"/>
    </w:rPr>
  </w:style>
  <w:style w:type="paragraph" w:styleId="NormalWeb">
    <w:name w:val="Normal (Web)"/>
    <w:basedOn w:val="Normal"/>
    <w:uiPriority w:val="99"/>
    <w:semiHidden/>
    <w:unhideWhenUsed/>
    <w:rsid w:val="00656D6C"/>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578240">
      <w:bodyDiv w:val="1"/>
      <w:marLeft w:val="0"/>
      <w:marRight w:val="0"/>
      <w:marTop w:val="0"/>
      <w:marBottom w:val="0"/>
      <w:divBdr>
        <w:top w:val="none" w:sz="0" w:space="0" w:color="auto"/>
        <w:left w:val="none" w:sz="0" w:space="0" w:color="auto"/>
        <w:bottom w:val="none" w:sz="0" w:space="0" w:color="auto"/>
        <w:right w:val="none" w:sz="0" w:space="0" w:color="auto"/>
      </w:divBdr>
      <w:divsChild>
        <w:div w:id="1409383371">
          <w:marLeft w:val="0"/>
          <w:marRight w:val="0"/>
          <w:marTop w:val="0"/>
          <w:marBottom w:val="0"/>
          <w:divBdr>
            <w:top w:val="none" w:sz="0" w:space="0" w:color="auto"/>
            <w:left w:val="none" w:sz="0" w:space="0" w:color="auto"/>
            <w:bottom w:val="none" w:sz="0" w:space="0" w:color="auto"/>
            <w:right w:val="none" w:sz="0" w:space="0" w:color="auto"/>
          </w:divBdr>
        </w:div>
      </w:divsChild>
    </w:div>
    <w:div w:id="2079669739">
      <w:bodyDiv w:val="1"/>
      <w:marLeft w:val="0"/>
      <w:marRight w:val="0"/>
      <w:marTop w:val="0"/>
      <w:marBottom w:val="0"/>
      <w:divBdr>
        <w:top w:val="none" w:sz="0" w:space="0" w:color="auto"/>
        <w:left w:val="none" w:sz="0" w:space="0" w:color="auto"/>
        <w:bottom w:val="none" w:sz="0" w:space="0" w:color="auto"/>
        <w:right w:val="none" w:sz="0" w:space="0" w:color="auto"/>
      </w:divBdr>
      <w:divsChild>
        <w:div w:id="1867330507">
          <w:marLeft w:val="0"/>
          <w:marRight w:val="0"/>
          <w:marTop w:val="0"/>
          <w:marBottom w:val="0"/>
          <w:divBdr>
            <w:top w:val="none" w:sz="0" w:space="0" w:color="auto"/>
            <w:left w:val="none" w:sz="0" w:space="0" w:color="auto"/>
            <w:bottom w:val="none" w:sz="0" w:space="0" w:color="auto"/>
            <w:right w:val="none" w:sz="0" w:space="0" w:color="auto"/>
          </w:divBdr>
          <w:divsChild>
            <w:div w:id="311177223">
              <w:marLeft w:val="0"/>
              <w:marRight w:val="0"/>
              <w:marTop w:val="0"/>
              <w:marBottom w:val="0"/>
              <w:divBdr>
                <w:top w:val="none" w:sz="0" w:space="0" w:color="auto"/>
                <w:left w:val="none" w:sz="0" w:space="0" w:color="auto"/>
                <w:bottom w:val="none" w:sz="0" w:space="0" w:color="auto"/>
                <w:right w:val="none" w:sz="0" w:space="0" w:color="auto"/>
              </w:divBdr>
            </w:div>
            <w:div w:id="60785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apps\AppData\Local\Microsoft\Windows\INetCache\Content.Outlook\O831I11J\Talking%20Points%20for%20Managers_Summer%202019%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51158e3c-bfc3-4c79-b461-8e73fdab4db7" xsi:nil="true"/>
    <Core xmlns="51158e3c-bfc3-4c79-b461-8e73fdab4db7">false</Core>
    <Featured xmlns="51158e3c-bfc3-4c79-b461-8e73fdab4db7">false</Featured>
    <IconOverlay xmlns="http://schemas.microsoft.com/sharepoint/v4" xsi:nil="true"/>
    <Ratings xmlns="http://schemas.microsoft.com/sharepoint/v3" xsi:nil="true"/>
    <Subcategory xmlns="51158e3c-bfc3-4c79-b461-8e73fdab4db7" xsi:nil="true"/>
    <Phase xmlns="51158E3C-BFC3-4C79-B461-8E73FDAB4DB7" xsi:nil="true"/>
    <LikedBy xmlns="http://schemas.microsoft.com/sharepoint/v3">
      <UserInfo>
        <DisplayName/>
        <AccountId xsi:nil="true"/>
        <AccountType/>
      </UserInfo>
    </LikedBy>
    <InternalOnly xmlns="51158e3c-bfc3-4c79-b461-8e73fdab4db7">false</InternalOnly>
    <Status xmlns="51158E3C-BFC3-4C79-B461-8E73FDAB4DB7" xsi:nil="true"/>
    <Category xmlns="51158E3C-BFC3-4C79-B461-8E73FDAB4DB7" xsi:nil="true"/>
    <SubjectArea xmlns="51158e3c-bfc3-4c79-b461-8e73fdab4db7" xsi:nil="true"/>
    <Audience xmlns="51158E3C-BFC3-4C79-B461-8E73FDAB4DB7"/>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75B05B2F616048AD0E2FA8C07C7EAB" ma:contentTypeVersion="22" ma:contentTypeDescription="Create a new document." ma:contentTypeScope="" ma:versionID="e860ed8151f5727da83a052cc888aa32">
  <xsd:schema xmlns:xsd="http://www.w3.org/2001/XMLSchema" xmlns:xs="http://www.w3.org/2001/XMLSchema" xmlns:p="http://schemas.microsoft.com/office/2006/metadata/properties" xmlns:ns1="http://schemas.microsoft.com/sharepoint/v3" xmlns:ns2="51158E3C-BFC3-4C79-B461-8E73FDAB4DB7" xmlns:ns3="51158e3c-bfc3-4c79-b461-8e73fdab4db7" xmlns:ns4="http://schemas.microsoft.com/sharepoint/v4" targetNamespace="http://schemas.microsoft.com/office/2006/metadata/properties" ma:root="true" ma:fieldsID="96836b0a0088348778b534a808bfa571" ns1:_="" ns2:_="" ns3:_="" ns4:_="">
    <xsd:import namespace="http://schemas.microsoft.com/sharepoint/v3"/>
    <xsd:import namespace="51158E3C-BFC3-4C79-B461-8E73FDAB4DB7"/>
    <xsd:import namespace="51158e3c-bfc3-4c79-b461-8e73fdab4db7"/>
    <xsd:import namespace="http://schemas.microsoft.com/sharepoint/v4"/>
    <xsd:element name="properties">
      <xsd:complexType>
        <xsd:sequence>
          <xsd:element name="documentManagement">
            <xsd:complexType>
              <xsd:all>
                <xsd:element ref="ns2:Status" minOccurs="0"/>
                <xsd:element ref="ns3:SubjectArea" minOccurs="0"/>
                <xsd:element ref="ns3:Subcategory" minOccurs="0"/>
                <xsd:element ref="ns2:Audience" minOccurs="0"/>
                <xsd:element ref="ns3:Notes0" minOccurs="0"/>
                <xsd:element ref="ns3:Featured" minOccurs="0"/>
                <xsd:element ref="ns3:Core" minOccurs="0"/>
                <xsd:element ref="ns2:Phase" minOccurs="0"/>
                <xsd:element ref="ns1:RatedBy" minOccurs="0"/>
                <xsd:element ref="ns1:Ratings" minOccurs="0"/>
                <xsd:element ref="ns1:LikedBy" minOccurs="0"/>
                <xsd:element ref="ns4:IconOverlay" minOccurs="0"/>
                <xsd:element ref="ns1:_vti_ItemDeclaredRecord" minOccurs="0"/>
                <xsd:element ref="ns1:_vti_ItemHoldRecordStatus" minOccurs="0"/>
                <xsd:element ref="ns2:Category" minOccurs="0"/>
                <xsd:element ref="ns3:Internal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1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User ratings" ma:description="User ratings for the item" ma:hidden="true" ma:internalName="Ratings">
      <xsd:simpleType>
        <xsd:restriction base="dms:Note"/>
      </xsd:simpleType>
    </xsd:element>
    <xsd:element name="LikedBy" ma:index="14"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vti_ItemDeclaredRecord" ma:index="20" nillable="true" ma:displayName="Declared Record" ma:hidden="true" ma:internalName="_vti_ItemDeclaredRecord" ma:readOnly="true">
      <xsd:simpleType>
        <xsd:restriction base="dms:DateTime"/>
      </xsd:simpleType>
    </xsd:element>
    <xsd:element name="_vti_ItemHoldRecordStatus" ma:index="2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158E3C-BFC3-4C79-B461-8E73FDAB4DB7" elementFormDefault="qualified">
    <xsd:import namespace="http://schemas.microsoft.com/office/2006/documentManagement/types"/>
    <xsd:import namespace="http://schemas.microsoft.com/office/infopath/2007/PartnerControls"/>
    <xsd:element name="Status" ma:index="1" nillable="true" ma:displayName="Status" ma:format="Dropdown" ma:internalName="Status">
      <xsd:simpleType>
        <xsd:restriction base="dms:Choice">
          <xsd:enumeration value="Approved"/>
          <xsd:enumeration value="Complete"/>
          <xsd:enumeration value="Draft"/>
          <xsd:enumeration value="In Progress"/>
          <xsd:enumeration value="Outdated / Archive"/>
          <xsd:enumeration value="Pending Review"/>
          <xsd:enumeration value="Under Review"/>
        </xsd:restriction>
      </xsd:simpleType>
    </xsd:element>
    <xsd:element name="Audience" ma:index="4" nillable="true" ma:displayName="Audience" ma:hidden="true" ma:internalName="Audience" ma:readOnly="false">
      <xsd:complexType>
        <xsd:complexContent>
          <xsd:extension base="dms:MultiChoice">
            <xsd:sequence>
              <xsd:element name="Value" maxOccurs="unbounded" minOccurs="0" nillable="true">
                <xsd:simpleType>
                  <xsd:restriction base="dms:Choice">
                    <xsd:enumeration value="Comm"/>
                    <xsd:enumeration value="SC"/>
                    <xsd:enumeration value="Team"/>
                  </xsd:restriction>
                </xsd:simpleType>
              </xsd:element>
            </xsd:sequence>
          </xsd:extension>
        </xsd:complexContent>
      </xsd:complexType>
    </xsd:element>
    <xsd:element name="Phase" ma:index="8" nillable="true" ma:displayName="Phase" ma:description="Standard project phases -- can be modified to fit initiative specific phases." ma:format="Dropdown" ma:hidden="true" ma:internalName="Phase" ma:readOnly="false">
      <xsd:simpleType>
        <xsd:restriction base="dms:Choice">
          <xsd:enumeration value="(1) Initiating &amp; Planning"/>
          <xsd:enumeration value="(2) Execute"/>
          <xsd:enumeration value="(3) Control"/>
          <xsd:enumeration value="(4) Close"/>
          <xsd:enumeration value="(5) Post-Implementation"/>
        </xsd:restriction>
      </xsd:simpleType>
    </xsd:element>
    <xsd:element name="Category" ma:index="22" nillable="true" ma:displayName="Category_OLD" ma:description="What type of document is this?" ma:format="Dropdown" ma:hidden="true" ma:internalName="Category" ma:readOnly="false">
      <xsd:simpleType>
        <xsd:union memberTypes="dms:Text">
          <xsd:simpleType>
            <xsd:restriction base="dms:Choice">
              <xsd:enumeration value="Activation"/>
              <xsd:enumeration value="Administrative"/>
              <xsd:enumeration value="Business Processes"/>
              <xsd:enumeration value="Change Management"/>
              <xsd:enumeration value="Communications"/>
              <xsd:enumeration value="Data Management"/>
              <xsd:enumeration value="Governance"/>
              <xsd:enumeration value="Integration"/>
              <xsd:enumeration value="Phase 2"/>
              <xsd:enumeration value="Privacy"/>
              <xsd:enumeration value="Procurement"/>
              <xsd:enumeration value="Project Closure"/>
              <xsd:enumeration value="Project Management"/>
              <xsd:enumeration value="Project Reference"/>
              <xsd:enumeration value="Security"/>
              <xsd:enumeration value="Solution Design"/>
              <xsd:enumeration value="Solution Requirements"/>
              <xsd:enumeration value="Stabilization"/>
              <xsd:enumeration value="Sustainment"/>
              <xsd:enumeration value="Testing &amp; Validation"/>
              <xsd:enumeration value="Training"/>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1158e3c-bfc3-4c79-b461-8e73fdab4db7" elementFormDefault="qualified">
    <xsd:import namespace="http://schemas.microsoft.com/office/2006/documentManagement/types"/>
    <xsd:import namespace="http://schemas.microsoft.com/office/infopath/2007/PartnerControls"/>
    <xsd:element name="SubjectArea" ma:index="2" nillable="true" ma:displayName="Subject Area" ma:description="Leave blank for now - values to be decided in future team meeting" ma:format="Dropdown" ma:hidden="true" ma:internalName="SubjectArea" ma:readOnly="false">
      <xsd:simpleType>
        <xsd:restriction base="dms:Choice">
          <xsd:enumeration value="TBD"/>
        </xsd:restriction>
      </xsd:simpleType>
    </xsd:element>
    <xsd:element name="Subcategory" ma:index="3" nillable="true" ma:displayName="Document Type" ma:description="Type of document" ma:format="Dropdown" ma:internalName="Subcategory">
      <xsd:simpleType>
        <xsd:union memberTypes="dms:Text">
          <xsd:simpleType>
            <xsd:restriction base="dms:Choice">
              <xsd:enumeration value="Analysis"/>
              <xsd:enumeration value="Architecture"/>
              <xsd:enumeration value="Briefing Note"/>
              <xsd:enumeration value="Budget"/>
              <xsd:enumeration value="Business Case"/>
              <xsd:enumeration value="Communications"/>
              <xsd:enumeration value="Communications Plan"/>
              <xsd:enumeration value="Configuration"/>
              <xsd:enumeration value="Contract"/>
              <xsd:enumeration value="Current State"/>
              <xsd:enumeration value="Data Cleansing"/>
              <xsd:enumeration value="Data Governance"/>
              <xsd:enumeration value="Data Migration"/>
              <xsd:enumeration value="Documentation"/>
              <xsd:enumeration value="Fit Gap"/>
              <xsd:enumeration value="Future State"/>
              <xsd:enumeration value="HLIP"/>
              <xsd:enumeration value="Integration"/>
              <xsd:enumeration value="Meeting Agenda"/>
              <xsd:enumeration value="Meeting Notes"/>
              <xsd:enumeration value="PIA"/>
              <xsd:enumeration value="Planning"/>
              <xsd:enumeration value="Policy"/>
              <xsd:enumeration value="Presentation"/>
              <xsd:enumeration value="Process Flow"/>
              <xsd:enumeration value="Project Charter"/>
              <xsd:enumeration value="Project Concept"/>
              <xsd:enumeration value="Report"/>
              <xsd:enumeration value="Requirements"/>
              <xsd:enumeration value="Research"/>
              <xsd:enumeration value="RFP - Assessment Criteria"/>
              <xsd:enumeration value="RFP - Demo Scenario"/>
              <xsd:enumeration value="RFP - Material Issued"/>
              <xsd:enumeration value="RFP - Response Results"/>
              <xsd:enumeration value="RFP - Responses"/>
              <xsd:enumeration value="Risk Management"/>
              <xsd:enumeration value="Risk Register"/>
              <xsd:enumeration value="Roles - Definition"/>
              <xsd:enumeration value="Roles - RACI"/>
              <xsd:enumeration value="Schedule"/>
              <xsd:enumeration value="Scope"/>
              <xsd:enumeration value="SLA"/>
              <xsd:enumeration value="Specifications"/>
              <xsd:enumeration value="Stakeholder Register"/>
              <xsd:enumeration value="Status Report"/>
              <xsd:enumeration value="STRA"/>
              <xsd:enumeration value="Template"/>
              <xsd:enumeration value="Test Case"/>
              <xsd:enumeration value="Test Execution"/>
              <xsd:enumeration value="Test Plan"/>
              <xsd:enumeration value="Test Script"/>
              <xsd:enumeration value="Training Plan"/>
              <xsd:enumeration value="UAT"/>
              <xsd:enumeration value="Use Case"/>
              <xsd:enumeration value="Vendor Management"/>
              <xsd:enumeration value="WBS"/>
            </xsd:restriction>
          </xsd:simpleType>
        </xsd:union>
      </xsd:simpleType>
    </xsd:element>
    <xsd:element name="Notes0" ma:index="5" nillable="true" ma:displayName="Notes" ma:description="Comments or additional information about document" ma:internalName="Notes0">
      <xsd:simpleType>
        <xsd:restriction base="dms:Note">
          <xsd:maxLength value="255"/>
        </xsd:restriction>
      </xsd:simpleType>
    </xsd:element>
    <xsd:element name="Featured" ma:index="6" nillable="true" ma:displayName="Active Collaborative Document" ma:default="0" ma:description="If checked, document will appear in the Active Collaborative Documents view" ma:internalName="Featured">
      <xsd:simpleType>
        <xsd:restriction base="dms:Boolean"/>
      </xsd:simpleType>
    </xsd:element>
    <xsd:element name="Core" ma:index="7" nillable="true" ma:displayName="Core Document" ma:default="0" ma:description="If checked, document will appear in the Core Documents view" ma:internalName="Core">
      <xsd:simpleType>
        <xsd:restriction base="dms:Boolean"/>
      </xsd:simpleType>
    </xsd:element>
    <xsd:element name="InternalOnly" ma:index="23" nillable="true" ma:displayName="Internal Use Only?" ma:default="0" ma:description="Check yes if this is a sensitive document that should not be distributed outside of internal UBC project team members" ma:internalName="InternalOnl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918C13-BDAD-4D77-8448-381220E0DA4C}">
  <ds:schemaRefs>
    <ds:schemaRef ds:uri="http://schemas.microsoft.com/office/2006/documentManagement/types"/>
    <ds:schemaRef ds:uri="51158E3C-BFC3-4C79-B461-8E73FDAB4DB7"/>
    <ds:schemaRef ds:uri="http://purl.org/dc/elements/1.1/"/>
    <ds:schemaRef ds:uri="http://schemas.microsoft.com/office/infopath/2007/PartnerControls"/>
    <ds:schemaRef ds:uri="http://schemas.openxmlformats.org/package/2006/metadata/core-properties"/>
    <ds:schemaRef ds:uri="http://schemas.microsoft.com/sharepoint/v3"/>
    <ds:schemaRef ds:uri="http://schemas.microsoft.com/sharepoint/v4"/>
    <ds:schemaRef ds:uri="51158e3c-bfc3-4c79-b461-8e73fdab4db7"/>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41FA4BC-BF33-43C5-9E47-8AD44D161B5A}">
  <ds:schemaRefs>
    <ds:schemaRef ds:uri="http://schemas.microsoft.com/sharepoint/v3/contenttype/forms"/>
  </ds:schemaRefs>
</ds:datastoreItem>
</file>

<file path=customXml/itemProps3.xml><?xml version="1.0" encoding="utf-8"?>
<ds:datastoreItem xmlns:ds="http://schemas.openxmlformats.org/officeDocument/2006/customXml" ds:itemID="{6672D548-6966-4015-B048-1E33FCB7E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158E3C-BFC3-4C79-B461-8E73FDAB4DB7"/>
    <ds:schemaRef ds:uri="51158e3c-bfc3-4c79-b461-8e73fdab4db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Talking Points for Managers_Summer 2019 (002)</Template>
  <TotalTime>2</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Marnie Anderson</cp:lastModifiedBy>
  <cp:revision>4</cp:revision>
  <dcterms:created xsi:type="dcterms:W3CDTF">2019-08-08T20:16:00Z</dcterms:created>
  <dcterms:modified xsi:type="dcterms:W3CDTF">2019-08-08T20:33:00Z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0x0101003C75B05B2F616048AD0E2FA8C07C7EAB</vt:lpwstr>
  </property>
</Properties>
</file>