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E17" w14:textId="77777777" w:rsidR="00F94701" w:rsidRDefault="008D3E10" w:rsidP="006922EF">
      <w:pPr>
        <w:rPr>
          <w:lang w:val="en-CA"/>
        </w:rPr>
      </w:pPr>
    </w:p>
    <w:p w14:paraId="359F231A" w14:textId="5C3B4A07" w:rsidR="00140247" w:rsidRDefault="009F3C22" w:rsidP="00140247">
      <w:pPr>
        <w:pStyle w:val="Heading1"/>
        <w:rPr>
          <w:lang w:val="en-CA"/>
        </w:rPr>
      </w:pPr>
      <w:r>
        <w:rPr>
          <w:lang w:val="en-CA"/>
        </w:rPr>
        <w:t>WHAT’S HAPPENING THIS MONTH</w:t>
      </w:r>
      <w:r w:rsidR="00656D6C">
        <w:rPr>
          <w:lang w:val="en-CA"/>
        </w:rPr>
        <w:t xml:space="preserve"> – </w:t>
      </w:r>
      <w:r w:rsidR="009109C9">
        <w:rPr>
          <w:lang w:val="en-CA"/>
        </w:rPr>
        <w:t>APRIL</w:t>
      </w:r>
      <w:bookmarkStart w:id="0" w:name="_GoBack"/>
      <w:bookmarkEnd w:id="0"/>
      <w:r w:rsidR="00656D6C">
        <w:rPr>
          <w:lang w:val="en-CA"/>
        </w:rPr>
        <w:t xml:space="preserve"> 2019</w:t>
      </w:r>
    </w:p>
    <w:p w14:paraId="5D681CE5" w14:textId="1E1EF6AD" w:rsidR="00656D6C" w:rsidRDefault="00656D6C" w:rsidP="00656D6C">
      <w:pPr>
        <w:rPr>
          <w:lang w:val="en-CA"/>
        </w:rPr>
      </w:pPr>
    </w:p>
    <w:p w14:paraId="01D98CD6" w14:textId="77777777" w:rsidR="009C7A66" w:rsidRPr="009C7A66" w:rsidRDefault="009C7A66" w:rsidP="009C7A66">
      <w:pPr>
        <w:pStyle w:val="Heading2"/>
        <w:rPr>
          <w:rFonts w:ascii="Arial" w:hAnsi="Arial" w:cs="Arial"/>
          <w:color w:val="0070C0"/>
          <w:sz w:val="22"/>
          <w:szCs w:val="22"/>
        </w:rPr>
      </w:pPr>
      <w:r w:rsidRPr="009C7A66">
        <w:rPr>
          <w:rFonts w:ascii="Arial" w:hAnsi="Arial" w:cs="Arial"/>
          <w:color w:val="0070C0"/>
          <w:sz w:val="22"/>
          <w:szCs w:val="22"/>
        </w:rPr>
        <w:t>Understanding How We Do Things Today</w:t>
      </w:r>
    </w:p>
    <w:p w14:paraId="11FC923C" w14:textId="77777777" w:rsidR="009C7A66" w:rsidRPr="009C7A66" w:rsidRDefault="009C7A66" w:rsidP="009C7A66">
      <w:pPr>
        <w:pStyle w:val="Heading3"/>
        <w:rPr>
          <w:rFonts w:ascii="Arial" w:hAnsi="Arial" w:cs="Arial"/>
          <w:sz w:val="22"/>
        </w:rPr>
      </w:pPr>
      <w:r w:rsidRPr="009C7A66">
        <w:rPr>
          <w:rFonts w:ascii="Arial" w:hAnsi="Arial" w:cs="Arial"/>
          <w:sz w:val="22"/>
        </w:rPr>
        <w:t>The Facts</w:t>
      </w:r>
    </w:p>
    <w:p w14:paraId="2182CCE3"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Style w:val="Strong"/>
          <w:rFonts w:ascii="Arial" w:hAnsi="Arial" w:cs="Arial"/>
        </w:rPr>
        <w:t>Workshop Focus:</w:t>
      </w:r>
      <w:r w:rsidRPr="009C7A66">
        <w:rPr>
          <w:rFonts w:ascii="Arial" w:hAnsi="Arial" w:cs="Arial"/>
        </w:rPr>
        <w:t xml:space="preserve"> Current State Process Mapping for Phase 1 stakeholder groups</w:t>
      </w:r>
    </w:p>
    <w:p w14:paraId="31FAD6B7"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Fonts w:ascii="Arial" w:hAnsi="Arial" w:cs="Arial"/>
          <w:b/>
          <w:bCs/>
        </w:rPr>
        <w:t xml:space="preserve">Who: </w:t>
      </w:r>
      <w:r w:rsidRPr="009C7A66">
        <w:rPr>
          <w:rFonts w:ascii="Arial" w:hAnsi="Arial" w:cs="Arial"/>
        </w:rPr>
        <w:t>Phase 1 Stakeholders including staff in Building Operations, Energy &amp; Water Services, Chemistry Stores</w:t>
      </w:r>
    </w:p>
    <w:p w14:paraId="7F0BF16F"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Style w:val="Strong"/>
          <w:rFonts w:ascii="Arial" w:hAnsi="Arial" w:cs="Arial"/>
        </w:rPr>
        <w:t>What:</w:t>
      </w:r>
      <w:r w:rsidRPr="009C7A66">
        <w:rPr>
          <w:rFonts w:ascii="Arial" w:hAnsi="Arial" w:cs="Arial"/>
        </w:rPr>
        <w:t xml:space="preserve"> Document current process, identify pain points and value-added activities</w:t>
      </w:r>
    </w:p>
    <w:p w14:paraId="083A300E"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Style w:val="Strong"/>
          <w:rFonts w:ascii="Arial" w:hAnsi="Arial" w:cs="Arial"/>
        </w:rPr>
        <w:t>When</w:t>
      </w:r>
      <w:r w:rsidRPr="009C7A66">
        <w:rPr>
          <w:rFonts w:ascii="Arial" w:hAnsi="Arial" w:cs="Arial"/>
        </w:rPr>
        <w:t>: Workshops held between March and May 2019</w:t>
      </w:r>
    </w:p>
    <w:p w14:paraId="3B523EF6"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Style w:val="Strong"/>
          <w:rFonts w:ascii="Arial" w:hAnsi="Arial" w:cs="Arial"/>
        </w:rPr>
        <w:t>Why:</w:t>
      </w:r>
      <w:r w:rsidRPr="009C7A66">
        <w:rPr>
          <w:rFonts w:ascii="Arial" w:hAnsi="Arial" w:cs="Arial"/>
        </w:rPr>
        <w:t xml:space="preserve"> By understanding current processes i.e. how we do things today, UBC will be able to leverage Planon functionality to streamline processes, where appropriate, and take advantage of new features to improve operational effectiveness and the customer experience.</w:t>
      </w:r>
    </w:p>
    <w:p w14:paraId="5D462DD8"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Fonts w:ascii="Arial" w:hAnsi="Arial" w:cs="Arial"/>
          <w:b/>
          <w:bCs/>
        </w:rPr>
        <w:t>Total Workshops</w:t>
      </w:r>
      <w:r w:rsidRPr="009C7A66">
        <w:rPr>
          <w:rFonts w:ascii="Arial" w:hAnsi="Arial" w:cs="Arial"/>
        </w:rPr>
        <w:t>: 35</w:t>
      </w:r>
    </w:p>
    <w:p w14:paraId="6859A66F"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Fonts w:ascii="Arial" w:hAnsi="Arial" w:cs="Arial"/>
          <w:b/>
          <w:bCs/>
        </w:rPr>
        <w:t>Process Areas</w:t>
      </w:r>
      <w:r w:rsidRPr="009C7A66">
        <w:rPr>
          <w:rFonts w:ascii="Arial" w:hAnsi="Arial" w:cs="Arial"/>
        </w:rPr>
        <w:t>: 28</w:t>
      </w:r>
    </w:p>
    <w:p w14:paraId="5252F0E6"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Fonts w:ascii="Arial" w:hAnsi="Arial" w:cs="Arial"/>
          <w:b/>
          <w:bCs/>
        </w:rPr>
        <w:t>Participants:</w:t>
      </w:r>
      <w:r w:rsidRPr="009C7A66">
        <w:rPr>
          <w:rFonts w:ascii="Arial" w:hAnsi="Arial" w:cs="Arial"/>
        </w:rPr>
        <w:t xml:space="preserve"> 65+</w:t>
      </w:r>
    </w:p>
    <w:p w14:paraId="52F09C11" w14:textId="77777777" w:rsidR="009C7A66" w:rsidRPr="009C7A66" w:rsidRDefault="009C7A66" w:rsidP="009C7A66">
      <w:pPr>
        <w:numPr>
          <w:ilvl w:val="0"/>
          <w:numId w:val="9"/>
        </w:numPr>
        <w:spacing w:before="100" w:beforeAutospacing="1" w:after="100" w:afterAutospacing="1" w:line="240" w:lineRule="auto"/>
        <w:rPr>
          <w:rFonts w:ascii="Arial" w:hAnsi="Arial" w:cs="Arial"/>
        </w:rPr>
      </w:pPr>
      <w:r w:rsidRPr="009C7A66">
        <w:rPr>
          <w:rFonts w:ascii="Arial" w:hAnsi="Arial" w:cs="Arial"/>
          <w:b/>
          <w:bCs/>
        </w:rPr>
        <w:t xml:space="preserve">Who: </w:t>
      </w:r>
      <w:r w:rsidRPr="009C7A66">
        <w:rPr>
          <w:rFonts w:ascii="Arial" w:hAnsi="Arial" w:cs="Arial"/>
        </w:rPr>
        <w:t>Subject matter experts i.e. Managers, Heads, Sub-heads, People and Process Managers, Store persons, Clerks, Coordinators, Technical Specialists</w:t>
      </w:r>
    </w:p>
    <w:p w14:paraId="73A02352" w14:textId="77777777" w:rsidR="009C7A66" w:rsidRPr="009C7A66" w:rsidRDefault="009C7A66" w:rsidP="009C7A66">
      <w:pPr>
        <w:pStyle w:val="Heading3"/>
        <w:rPr>
          <w:rFonts w:ascii="Arial" w:hAnsi="Arial" w:cs="Arial"/>
          <w:sz w:val="22"/>
        </w:rPr>
      </w:pPr>
      <w:r w:rsidRPr="009C7A66">
        <w:rPr>
          <w:rFonts w:ascii="Arial" w:hAnsi="Arial" w:cs="Arial"/>
          <w:sz w:val="22"/>
        </w:rPr>
        <w:t>The Approach</w:t>
      </w:r>
    </w:p>
    <w:p w14:paraId="6177F740" w14:textId="77777777" w:rsidR="009C7A66" w:rsidRPr="009C7A66" w:rsidRDefault="009C7A66" w:rsidP="009C7A66">
      <w:pPr>
        <w:pStyle w:val="NormalWeb"/>
        <w:rPr>
          <w:rFonts w:ascii="Arial" w:hAnsi="Arial" w:cs="Arial"/>
          <w:sz w:val="22"/>
          <w:szCs w:val="22"/>
        </w:rPr>
      </w:pPr>
      <w:r w:rsidRPr="009C7A66">
        <w:rPr>
          <w:rFonts w:ascii="Arial" w:hAnsi="Arial" w:cs="Arial"/>
          <w:sz w:val="22"/>
          <w:szCs w:val="22"/>
        </w:rPr>
        <w:t>Workshop participants provided details of their current processes which were captured like this:</w:t>
      </w:r>
    </w:p>
    <w:p w14:paraId="525532D5" w14:textId="6D132137" w:rsidR="009C7A66" w:rsidRPr="009C7A66" w:rsidRDefault="009C7A66" w:rsidP="009C7A66">
      <w:pPr>
        <w:pStyle w:val="NormalWeb"/>
        <w:rPr>
          <w:rFonts w:ascii="Arial" w:hAnsi="Arial" w:cs="Arial"/>
          <w:sz w:val="22"/>
          <w:szCs w:val="22"/>
        </w:rPr>
      </w:pPr>
      <w:r w:rsidRPr="009C7A66">
        <w:rPr>
          <w:rFonts w:ascii="Arial" w:hAnsi="Arial" w:cs="Arial"/>
          <w:noProof/>
          <w:sz w:val="22"/>
          <w:szCs w:val="22"/>
        </w:rPr>
        <w:drawing>
          <wp:inline distT="0" distB="0" distL="0" distR="0" wp14:anchorId="12B4F905" wp14:editId="6DDA8429">
            <wp:extent cx="3163522" cy="27937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381" cy="2804261"/>
                    </a:xfrm>
                    <a:prstGeom prst="rect">
                      <a:avLst/>
                    </a:prstGeom>
                    <a:noFill/>
                    <a:ln>
                      <a:noFill/>
                    </a:ln>
                  </pic:spPr>
                </pic:pic>
              </a:graphicData>
            </a:graphic>
          </wp:inline>
        </w:drawing>
      </w:r>
    </w:p>
    <w:p w14:paraId="55EAE409" w14:textId="77777777" w:rsidR="00FD6E3E" w:rsidRDefault="00FD6E3E" w:rsidP="009C7A66">
      <w:pPr>
        <w:pStyle w:val="Heading3"/>
        <w:rPr>
          <w:rFonts w:ascii="Arial" w:hAnsi="Arial" w:cs="Arial"/>
          <w:sz w:val="22"/>
        </w:rPr>
      </w:pPr>
    </w:p>
    <w:p w14:paraId="08BFF580" w14:textId="77777777" w:rsidR="00FD6E3E" w:rsidRDefault="00FD6E3E" w:rsidP="009C7A66">
      <w:pPr>
        <w:pStyle w:val="Heading3"/>
        <w:rPr>
          <w:rFonts w:ascii="Arial" w:hAnsi="Arial" w:cs="Arial"/>
          <w:sz w:val="22"/>
        </w:rPr>
      </w:pPr>
    </w:p>
    <w:p w14:paraId="298BF464" w14:textId="2F3B15CC" w:rsidR="009C7A66" w:rsidRPr="009C7A66" w:rsidRDefault="009C7A66" w:rsidP="009C7A66">
      <w:pPr>
        <w:pStyle w:val="Heading3"/>
        <w:rPr>
          <w:rFonts w:ascii="Arial" w:hAnsi="Arial" w:cs="Arial"/>
          <w:sz w:val="22"/>
        </w:rPr>
      </w:pPr>
      <w:r w:rsidRPr="009C7A66">
        <w:rPr>
          <w:rFonts w:ascii="Arial" w:hAnsi="Arial" w:cs="Arial"/>
          <w:sz w:val="22"/>
        </w:rPr>
        <w:t>The Outcome</w:t>
      </w:r>
    </w:p>
    <w:p w14:paraId="792B6017" w14:textId="77777777" w:rsidR="009C7A66" w:rsidRPr="009C7A66" w:rsidRDefault="009C7A66" w:rsidP="009C7A66">
      <w:pPr>
        <w:pStyle w:val="NormalWeb"/>
        <w:rPr>
          <w:rFonts w:ascii="Arial" w:hAnsi="Arial" w:cs="Arial"/>
          <w:sz w:val="22"/>
          <w:szCs w:val="22"/>
        </w:rPr>
      </w:pPr>
      <w:r w:rsidRPr="009C7A66">
        <w:rPr>
          <w:rFonts w:ascii="Arial" w:hAnsi="Arial" w:cs="Arial"/>
          <w:sz w:val="22"/>
          <w:szCs w:val="22"/>
        </w:rPr>
        <w:t>The EMMS Team translated the workshop flowcharts and workshop notes to this:</w:t>
      </w:r>
    </w:p>
    <w:p w14:paraId="1012424D" w14:textId="10385CCF" w:rsidR="009C7A66" w:rsidRPr="009C7A66" w:rsidRDefault="009C7A66" w:rsidP="009C7A66">
      <w:pPr>
        <w:pStyle w:val="NormalWeb"/>
        <w:rPr>
          <w:rFonts w:ascii="Arial" w:hAnsi="Arial" w:cs="Arial"/>
          <w:sz w:val="22"/>
          <w:szCs w:val="22"/>
        </w:rPr>
      </w:pPr>
      <w:r w:rsidRPr="009C7A66">
        <w:rPr>
          <w:rFonts w:ascii="Arial" w:hAnsi="Arial" w:cs="Arial"/>
          <w:noProof/>
          <w:sz w:val="22"/>
          <w:szCs w:val="22"/>
        </w:rPr>
        <w:drawing>
          <wp:inline distT="0" distB="0" distL="0" distR="0" wp14:anchorId="43C1EE23" wp14:editId="06F215BB">
            <wp:extent cx="4368800" cy="2717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0" cy="2717800"/>
                    </a:xfrm>
                    <a:prstGeom prst="rect">
                      <a:avLst/>
                    </a:prstGeom>
                    <a:noFill/>
                    <a:ln>
                      <a:noFill/>
                    </a:ln>
                  </pic:spPr>
                </pic:pic>
              </a:graphicData>
            </a:graphic>
          </wp:inline>
        </w:drawing>
      </w:r>
    </w:p>
    <w:p w14:paraId="278645D6" w14:textId="77777777" w:rsidR="009C7A66" w:rsidRPr="00FD6E3E" w:rsidRDefault="009C7A66" w:rsidP="009C7A66">
      <w:pPr>
        <w:pStyle w:val="Heading3"/>
        <w:rPr>
          <w:rFonts w:ascii="Arial" w:hAnsi="Arial" w:cs="Arial"/>
          <w:color w:val="0070C0"/>
          <w:sz w:val="22"/>
        </w:rPr>
      </w:pPr>
      <w:r w:rsidRPr="00FD6E3E">
        <w:rPr>
          <w:rFonts w:ascii="Arial" w:hAnsi="Arial" w:cs="Arial"/>
          <w:color w:val="0070C0"/>
          <w:sz w:val="22"/>
        </w:rPr>
        <w:t>Next Steps</w:t>
      </w:r>
    </w:p>
    <w:p w14:paraId="6531EF9E" w14:textId="77777777" w:rsidR="009C7A66" w:rsidRPr="009C7A66" w:rsidRDefault="009C7A66" w:rsidP="009C7A66">
      <w:pPr>
        <w:numPr>
          <w:ilvl w:val="0"/>
          <w:numId w:val="10"/>
        </w:numPr>
        <w:spacing w:before="100" w:beforeAutospacing="1" w:after="100" w:afterAutospacing="1" w:line="240" w:lineRule="auto"/>
        <w:rPr>
          <w:rFonts w:ascii="Arial" w:hAnsi="Arial" w:cs="Arial"/>
        </w:rPr>
      </w:pPr>
      <w:r w:rsidRPr="009C7A66">
        <w:rPr>
          <w:rFonts w:ascii="Arial" w:hAnsi="Arial" w:cs="Arial"/>
        </w:rPr>
        <w:t xml:space="preserve">Current state process maps will be signed off by </w:t>
      </w:r>
      <w:hyperlink r:id="rId12" w:history="1">
        <w:r w:rsidRPr="009C7A66">
          <w:rPr>
            <w:rStyle w:val="Hyperlink"/>
            <w:rFonts w:ascii="Arial" w:hAnsi="Arial" w:cs="Arial"/>
          </w:rPr>
          <w:t>Business Functional Leads</w:t>
        </w:r>
      </w:hyperlink>
      <w:r w:rsidRPr="009C7A66">
        <w:rPr>
          <w:rFonts w:ascii="Arial" w:hAnsi="Arial" w:cs="Arial"/>
        </w:rPr>
        <w:t xml:space="preserve"> for each process area.</w:t>
      </w:r>
    </w:p>
    <w:p w14:paraId="47C2682D" w14:textId="77777777" w:rsidR="009C7A66" w:rsidRPr="009C7A66" w:rsidRDefault="009C7A66" w:rsidP="009C7A66">
      <w:pPr>
        <w:numPr>
          <w:ilvl w:val="0"/>
          <w:numId w:val="10"/>
        </w:numPr>
        <w:spacing w:before="100" w:beforeAutospacing="1" w:after="100" w:afterAutospacing="1" w:line="240" w:lineRule="auto"/>
        <w:rPr>
          <w:rFonts w:ascii="Arial" w:hAnsi="Arial" w:cs="Arial"/>
        </w:rPr>
      </w:pPr>
      <w:r w:rsidRPr="009C7A66">
        <w:rPr>
          <w:rFonts w:ascii="Arial" w:hAnsi="Arial" w:cs="Arial"/>
        </w:rPr>
        <w:t>Validated process maps will be shared with Planon to accelerate their understanding of UBC’s operational environment.</w:t>
      </w:r>
    </w:p>
    <w:p w14:paraId="08234FC8" w14:textId="77777777" w:rsidR="009C7A66" w:rsidRPr="009C7A66" w:rsidRDefault="009C7A66" w:rsidP="009C7A66">
      <w:pPr>
        <w:numPr>
          <w:ilvl w:val="0"/>
          <w:numId w:val="10"/>
        </w:numPr>
        <w:spacing w:before="100" w:beforeAutospacing="1" w:after="100" w:afterAutospacing="1" w:line="240" w:lineRule="auto"/>
        <w:rPr>
          <w:rFonts w:ascii="Arial" w:hAnsi="Arial" w:cs="Arial"/>
        </w:rPr>
      </w:pPr>
      <w:r w:rsidRPr="009C7A66">
        <w:rPr>
          <w:rFonts w:ascii="Arial" w:hAnsi="Arial" w:cs="Arial"/>
        </w:rPr>
        <w:t>UBC will explore Planon’s best practice processes in the context of UBC’s current state processes to determine the gaps.</w:t>
      </w:r>
    </w:p>
    <w:p w14:paraId="4DB85F6E" w14:textId="77777777" w:rsidR="009C7A66" w:rsidRPr="009C7A66" w:rsidRDefault="009C7A66" w:rsidP="009C7A66">
      <w:pPr>
        <w:numPr>
          <w:ilvl w:val="0"/>
          <w:numId w:val="10"/>
        </w:numPr>
        <w:spacing w:before="100" w:beforeAutospacing="1" w:after="100" w:afterAutospacing="1" w:line="240" w:lineRule="auto"/>
        <w:rPr>
          <w:rFonts w:ascii="Arial" w:hAnsi="Arial" w:cs="Arial"/>
        </w:rPr>
      </w:pPr>
      <w:r w:rsidRPr="009C7A66">
        <w:rPr>
          <w:rFonts w:ascii="Arial" w:hAnsi="Arial" w:cs="Arial"/>
        </w:rPr>
        <w:t>During the Design phase, UBC will determine the Planon configurations that may be required to meet UBC’s operational needs.</w:t>
      </w:r>
    </w:p>
    <w:p w14:paraId="3531EC82" w14:textId="77777777" w:rsidR="009C7A66" w:rsidRPr="00FD6E3E" w:rsidRDefault="009C7A66" w:rsidP="009C7A66">
      <w:pPr>
        <w:pStyle w:val="Heading3"/>
        <w:rPr>
          <w:rFonts w:ascii="Arial" w:hAnsi="Arial" w:cs="Arial"/>
          <w:color w:val="0070C0"/>
          <w:sz w:val="22"/>
        </w:rPr>
      </w:pPr>
      <w:r w:rsidRPr="00FD6E3E">
        <w:rPr>
          <w:rFonts w:ascii="Arial" w:hAnsi="Arial" w:cs="Arial"/>
          <w:color w:val="0070C0"/>
          <w:sz w:val="22"/>
        </w:rPr>
        <w:t>Thank You</w:t>
      </w:r>
    </w:p>
    <w:p w14:paraId="574B0021" w14:textId="77777777" w:rsidR="009C7A66" w:rsidRPr="009C7A66" w:rsidRDefault="009C7A66" w:rsidP="009C7A66">
      <w:pPr>
        <w:pStyle w:val="NormalWeb"/>
        <w:rPr>
          <w:rFonts w:ascii="Arial" w:hAnsi="Arial" w:cs="Arial"/>
          <w:sz w:val="22"/>
          <w:szCs w:val="22"/>
        </w:rPr>
      </w:pPr>
      <w:r w:rsidRPr="009C7A66">
        <w:rPr>
          <w:rFonts w:ascii="Arial" w:hAnsi="Arial" w:cs="Arial"/>
          <w:sz w:val="22"/>
          <w:szCs w:val="22"/>
        </w:rPr>
        <w:t>A big thank you to workshop participants for making time in your busy schedules. Your input and insights are vital to help us determine opportunities to improve our future state. Special thanks to Hayley MacDonald and Evan Colville for leading these workshops which were often lively as participants debated how we do things today. Patrick O’Connell and Ron Hing played a key role in documenting the workshop outcomes. This is a major accomplishment and completed in record time.</w:t>
      </w:r>
    </w:p>
    <w:p w14:paraId="1263A6E4" w14:textId="77777777" w:rsidR="00FD6E3E" w:rsidRDefault="00FD6E3E" w:rsidP="009C7A66">
      <w:pPr>
        <w:pStyle w:val="Heading2"/>
        <w:rPr>
          <w:rFonts w:ascii="Arial" w:hAnsi="Arial" w:cs="Arial"/>
          <w:sz w:val="22"/>
          <w:szCs w:val="22"/>
        </w:rPr>
      </w:pPr>
    </w:p>
    <w:p w14:paraId="4F8D5397" w14:textId="77777777" w:rsidR="00FD6E3E" w:rsidRDefault="00FD6E3E" w:rsidP="009C7A66">
      <w:pPr>
        <w:pStyle w:val="Heading2"/>
        <w:rPr>
          <w:rFonts w:ascii="Arial" w:hAnsi="Arial" w:cs="Arial"/>
          <w:sz w:val="22"/>
          <w:szCs w:val="22"/>
        </w:rPr>
      </w:pPr>
    </w:p>
    <w:p w14:paraId="7350E813" w14:textId="7BCC9840" w:rsidR="009C7A66" w:rsidRPr="00FD6E3E" w:rsidRDefault="009C7A66" w:rsidP="009C7A66">
      <w:pPr>
        <w:pStyle w:val="Heading2"/>
        <w:rPr>
          <w:rFonts w:ascii="Arial" w:hAnsi="Arial" w:cs="Arial"/>
          <w:color w:val="0070C0"/>
          <w:sz w:val="22"/>
          <w:szCs w:val="22"/>
        </w:rPr>
      </w:pPr>
      <w:r w:rsidRPr="00FD6E3E">
        <w:rPr>
          <w:rFonts w:ascii="Arial" w:hAnsi="Arial" w:cs="Arial"/>
          <w:color w:val="0070C0"/>
          <w:sz w:val="22"/>
          <w:szCs w:val="22"/>
        </w:rPr>
        <w:t>Determining What’s In and Out of Scope</w:t>
      </w:r>
    </w:p>
    <w:p w14:paraId="01E404F0" w14:textId="77777777" w:rsidR="009C7A66" w:rsidRPr="009C7A66" w:rsidRDefault="009C7A66" w:rsidP="009C7A66">
      <w:pPr>
        <w:pStyle w:val="NormalWeb"/>
        <w:rPr>
          <w:rFonts w:ascii="Arial" w:hAnsi="Arial" w:cs="Arial"/>
          <w:sz w:val="22"/>
          <w:szCs w:val="22"/>
        </w:rPr>
      </w:pPr>
      <w:r w:rsidRPr="009C7A66">
        <w:rPr>
          <w:rFonts w:ascii="Arial" w:hAnsi="Arial" w:cs="Arial"/>
          <w:sz w:val="22"/>
          <w:szCs w:val="22"/>
        </w:rPr>
        <w:t xml:space="preserve">Concurrent with process mapping workshops, EMMS team members are working with Planon to confirm the scope and deliverables. Scope decisions will be validated with </w:t>
      </w:r>
      <w:hyperlink r:id="rId13" w:history="1">
        <w:r w:rsidRPr="009C7A66">
          <w:rPr>
            <w:rStyle w:val="Hyperlink"/>
            <w:rFonts w:ascii="Arial" w:eastAsiaTheme="majorEastAsia" w:hAnsi="Arial" w:cs="Arial"/>
            <w:sz w:val="22"/>
            <w:szCs w:val="22"/>
          </w:rPr>
          <w:t>Business Functional Leaders</w:t>
        </w:r>
      </w:hyperlink>
      <w:r w:rsidRPr="009C7A66">
        <w:rPr>
          <w:rFonts w:ascii="Arial" w:hAnsi="Arial" w:cs="Arial"/>
          <w:sz w:val="22"/>
          <w:szCs w:val="22"/>
        </w:rPr>
        <w:t xml:space="preserve"> and approved by the </w:t>
      </w:r>
      <w:hyperlink r:id="rId14" w:history="1">
        <w:r w:rsidRPr="009C7A66">
          <w:rPr>
            <w:rStyle w:val="Hyperlink"/>
            <w:rFonts w:ascii="Arial" w:eastAsiaTheme="majorEastAsia" w:hAnsi="Arial" w:cs="Arial"/>
            <w:sz w:val="22"/>
            <w:szCs w:val="22"/>
          </w:rPr>
          <w:t>Steering, Process and Outcomes Committee</w:t>
        </w:r>
      </w:hyperlink>
      <w:r w:rsidRPr="009C7A66">
        <w:rPr>
          <w:rFonts w:ascii="Arial" w:hAnsi="Arial" w:cs="Arial"/>
          <w:sz w:val="22"/>
          <w:szCs w:val="22"/>
        </w:rPr>
        <w:t xml:space="preserve">. This is an important step to ensure everyone understands what will be delivered within the specified </w:t>
      </w:r>
      <w:hyperlink r:id="rId15" w:history="1">
        <w:r w:rsidRPr="009C7A66">
          <w:rPr>
            <w:rStyle w:val="Hyperlink"/>
            <w:rFonts w:ascii="Arial" w:eastAsiaTheme="majorEastAsia" w:hAnsi="Arial" w:cs="Arial"/>
            <w:sz w:val="22"/>
            <w:szCs w:val="22"/>
          </w:rPr>
          <w:t>timeline.</w:t>
        </w:r>
      </w:hyperlink>
      <w:r w:rsidRPr="009C7A66">
        <w:rPr>
          <w:rFonts w:ascii="Arial" w:hAnsi="Arial" w:cs="Arial"/>
          <w:sz w:val="22"/>
          <w:szCs w:val="22"/>
        </w:rPr>
        <w:t xml:space="preserve"> Check back in June when a high-level project plan will be published.</w:t>
      </w:r>
    </w:p>
    <w:p w14:paraId="239E0B2F" w14:textId="77777777" w:rsidR="009C7A66" w:rsidRPr="009C7A66" w:rsidRDefault="009C7A66" w:rsidP="009C7A66">
      <w:pPr>
        <w:pStyle w:val="Heading3"/>
        <w:rPr>
          <w:rFonts w:ascii="Arial" w:hAnsi="Arial" w:cs="Arial"/>
          <w:sz w:val="22"/>
        </w:rPr>
      </w:pPr>
      <w:r w:rsidRPr="009C7A66">
        <w:rPr>
          <w:rFonts w:ascii="Arial" w:hAnsi="Arial" w:cs="Arial"/>
          <w:sz w:val="22"/>
        </w:rPr>
        <w:t>Deliverables this Month</w:t>
      </w:r>
    </w:p>
    <w:p w14:paraId="011FD310" w14:textId="77777777" w:rsidR="009C7A66" w:rsidRPr="009C7A66" w:rsidRDefault="009C7A66" w:rsidP="009C7A66">
      <w:pPr>
        <w:numPr>
          <w:ilvl w:val="0"/>
          <w:numId w:val="11"/>
        </w:numPr>
        <w:spacing w:before="100" w:beforeAutospacing="1" w:after="100" w:afterAutospacing="1" w:line="240" w:lineRule="auto"/>
        <w:rPr>
          <w:rFonts w:ascii="Arial" w:hAnsi="Arial" w:cs="Arial"/>
        </w:rPr>
      </w:pPr>
      <w:r w:rsidRPr="009C7A66">
        <w:rPr>
          <w:rFonts w:ascii="Arial" w:hAnsi="Arial" w:cs="Arial"/>
        </w:rPr>
        <w:t>Process mapping creation and validation with Business Functional Leads</w:t>
      </w:r>
    </w:p>
    <w:p w14:paraId="3CF0ADC8" w14:textId="77777777" w:rsidR="009C7A66" w:rsidRPr="009C7A66" w:rsidRDefault="009C7A66" w:rsidP="009C7A66">
      <w:pPr>
        <w:numPr>
          <w:ilvl w:val="0"/>
          <w:numId w:val="11"/>
        </w:numPr>
        <w:spacing w:before="100" w:beforeAutospacing="1" w:after="100" w:afterAutospacing="1" w:line="240" w:lineRule="auto"/>
        <w:rPr>
          <w:rFonts w:ascii="Arial" w:hAnsi="Arial" w:cs="Arial"/>
        </w:rPr>
      </w:pPr>
      <w:r w:rsidRPr="009C7A66">
        <w:rPr>
          <w:rFonts w:ascii="Arial" w:hAnsi="Arial" w:cs="Arial"/>
        </w:rPr>
        <w:t>Creation of EMMS scope document for review with Process and Outcomes Committee and Business Functional Leads</w:t>
      </w:r>
    </w:p>
    <w:p w14:paraId="7847A87F" w14:textId="77777777" w:rsidR="009C7A66" w:rsidRPr="009C7A66" w:rsidRDefault="009C7A66" w:rsidP="009C7A66">
      <w:pPr>
        <w:numPr>
          <w:ilvl w:val="0"/>
          <w:numId w:val="11"/>
        </w:numPr>
        <w:spacing w:before="100" w:beforeAutospacing="1" w:after="100" w:afterAutospacing="1" w:line="240" w:lineRule="auto"/>
        <w:rPr>
          <w:rFonts w:ascii="Arial" w:hAnsi="Arial" w:cs="Arial"/>
        </w:rPr>
      </w:pPr>
      <w:r w:rsidRPr="009C7A66">
        <w:rPr>
          <w:rFonts w:ascii="Arial" w:hAnsi="Arial" w:cs="Arial"/>
        </w:rPr>
        <w:t>Preparation for Planon arrival in May</w:t>
      </w:r>
    </w:p>
    <w:p w14:paraId="24EA0299" w14:textId="77777777" w:rsidR="009C7A66" w:rsidRPr="009C7A66" w:rsidRDefault="009C7A66" w:rsidP="00656D6C">
      <w:pPr>
        <w:rPr>
          <w:rFonts w:ascii="Arial" w:hAnsi="Arial" w:cs="Arial"/>
        </w:rPr>
      </w:pPr>
    </w:p>
    <w:sectPr w:rsidR="009C7A66" w:rsidRPr="009C7A66" w:rsidSect="00656D6C">
      <w:headerReference w:type="default" r:id="rId16"/>
      <w:footerReference w:type="default" r:id="rId17"/>
      <w:pgSz w:w="12240" w:h="15840"/>
      <w:pgMar w:top="1440" w:right="1440" w:bottom="1440" w:left="1440" w:header="1134"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5BC1" w14:textId="77777777" w:rsidR="008D3E10" w:rsidRDefault="008D3E10" w:rsidP="006922EF">
      <w:pPr>
        <w:spacing w:after="0" w:line="240" w:lineRule="auto"/>
      </w:pPr>
      <w:r>
        <w:separator/>
      </w:r>
    </w:p>
  </w:endnote>
  <w:endnote w:type="continuationSeparator" w:id="0">
    <w:p w14:paraId="43EFA77E" w14:textId="77777777" w:rsidR="008D3E10" w:rsidRDefault="008D3E10" w:rsidP="0069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3893" w14:textId="77777777" w:rsidR="006922EF" w:rsidRDefault="00AB0B6D">
    <w:pPr>
      <w:pStyle w:val="Footer"/>
    </w:pPr>
    <w:r w:rsidRPr="00AB0B6D">
      <w:rPr>
        <w:noProof/>
      </w:rPr>
      <w:drawing>
        <wp:anchor distT="0" distB="0" distL="114300" distR="114300" simplePos="0" relativeHeight="251665408" behindDoc="0" locked="0" layoutInCell="1" allowOverlap="1" wp14:anchorId="33AAC15D" wp14:editId="38C8DE28">
          <wp:simplePos x="0" y="0"/>
          <wp:positionH relativeFrom="column">
            <wp:posOffset>3428365</wp:posOffset>
          </wp:positionH>
          <wp:positionV relativeFrom="paragraph">
            <wp:posOffset>365125</wp:posOffset>
          </wp:positionV>
          <wp:extent cx="3082925" cy="139065"/>
          <wp:effectExtent l="0" t="0" r="317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S_word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082925" cy="139065"/>
                  </a:xfrm>
                  <a:prstGeom prst="rect">
                    <a:avLst/>
                  </a:prstGeom>
                </pic:spPr>
              </pic:pic>
            </a:graphicData>
          </a:graphic>
          <wp14:sizeRelH relativeFrom="margin">
            <wp14:pctWidth>0</wp14:pctWidth>
          </wp14:sizeRelH>
          <wp14:sizeRelV relativeFrom="margin">
            <wp14:pctHeight>0</wp14:pctHeight>
          </wp14:sizeRelV>
        </wp:anchor>
      </w:drawing>
    </w:r>
    <w:r w:rsidRPr="00AB0B6D">
      <w:rPr>
        <w:noProof/>
      </w:rPr>
      <w:drawing>
        <wp:anchor distT="0" distB="0" distL="114300" distR="114300" simplePos="0" relativeHeight="251656192" behindDoc="1" locked="0" layoutInCell="1" allowOverlap="1" wp14:anchorId="0CFF886A" wp14:editId="422102DB">
          <wp:simplePos x="0" y="0"/>
          <wp:positionH relativeFrom="column">
            <wp:posOffset>-914219</wp:posOffset>
          </wp:positionH>
          <wp:positionV relativeFrom="paragraph">
            <wp:posOffset>278130</wp:posOffset>
          </wp:positionV>
          <wp:extent cx="7790815" cy="33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Footer_Graphic.png"/>
                  <pic:cNvPicPr/>
                </pic:nvPicPr>
                <pic:blipFill>
                  <a:blip r:embed="rId2">
                    <a:extLst>
                      <a:ext uri="{28A0092B-C50C-407E-A947-70E740481C1C}">
                        <a14:useLocalDpi xmlns:a14="http://schemas.microsoft.com/office/drawing/2010/main" val="0"/>
                      </a:ext>
                    </a:extLst>
                  </a:blip>
                  <a:stretch>
                    <a:fillRect/>
                  </a:stretch>
                </pic:blipFill>
                <pic:spPr>
                  <a:xfrm>
                    <a:off x="0" y="0"/>
                    <a:ext cx="7790815" cy="33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CF22" w14:textId="77777777" w:rsidR="008D3E10" w:rsidRDefault="008D3E10" w:rsidP="006922EF">
      <w:pPr>
        <w:spacing w:after="0" w:line="240" w:lineRule="auto"/>
      </w:pPr>
      <w:r>
        <w:separator/>
      </w:r>
    </w:p>
  </w:footnote>
  <w:footnote w:type="continuationSeparator" w:id="0">
    <w:p w14:paraId="2F345A29" w14:textId="77777777" w:rsidR="008D3E10" w:rsidRDefault="008D3E10" w:rsidP="0069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ACD5" w14:textId="77777777" w:rsidR="006922EF" w:rsidRDefault="00AB0B6D" w:rsidP="00EA0A70">
    <w:pPr>
      <w:pStyle w:val="Header"/>
    </w:pPr>
    <w:r>
      <w:rPr>
        <w:noProof/>
      </w:rPr>
      <w:drawing>
        <wp:anchor distT="0" distB="0" distL="114300" distR="114300" simplePos="0" relativeHeight="251674624" behindDoc="0" locked="0" layoutInCell="1" allowOverlap="1" wp14:anchorId="0076A84C" wp14:editId="63230CA7">
          <wp:simplePos x="0" y="0"/>
          <wp:positionH relativeFrom="column">
            <wp:posOffset>17780</wp:posOffset>
          </wp:positionH>
          <wp:positionV relativeFrom="paragraph">
            <wp:posOffset>-321220</wp:posOffset>
          </wp:positionV>
          <wp:extent cx="2650622" cy="34417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S_Standard_Unit_Sig_UBCblue.png"/>
                  <pic:cNvPicPr/>
                </pic:nvPicPr>
                <pic:blipFill>
                  <a:blip r:embed="rId1">
                    <a:extLst>
                      <a:ext uri="{28A0092B-C50C-407E-A947-70E740481C1C}">
                        <a14:useLocalDpi xmlns:a14="http://schemas.microsoft.com/office/drawing/2010/main" val="0"/>
                      </a:ext>
                    </a:extLst>
                  </a:blip>
                  <a:stretch>
                    <a:fillRect/>
                  </a:stretch>
                </pic:blipFill>
                <pic:spPr>
                  <a:xfrm>
                    <a:off x="0" y="0"/>
                    <a:ext cx="2650622" cy="344170"/>
                  </a:xfrm>
                  <a:prstGeom prst="rect">
                    <a:avLst/>
                  </a:prstGeom>
                </pic:spPr>
              </pic:pic>
            </a:graphicData>
          </a:graphic>
          <wp14:sizeRelH relativeFrom="margin">
            <wp14:pctWidth>0</wp14:pctWidth>
          </wp14:sizeRelH>
          <wp14:sizeRelV relativeFrom="margin">
            <wp14:pctHeight>0</wp14:pctHeight>
          </wp14:sizeRelV>
        </wp:anchor>
      </w:drawing>
    </w:r>
    <w:r w:rsidR="00C47790">
      <w:rPr>
        <w:noProof/>
      </w:rPr>
      <w:drawing>
        <wp:anchor distT="0" distB="0" distL="114300" distR="114300" simplePos="0" relativeHeight="251646976" behindDoc="1" locked="0" layoutInCell="1" allowOverlap="1" wp14:anchorId="52A9407B" wp14:editId="421B7D82">
          <wp:simplePos x="0" y="0"/>
          <wp:positionH relativeFrom="column">
            <wp:posOffset>-905691</wp:posOffset>
          </wp:positionH>
          <wp:positionV relativeFrom="paragraph">
            <wp:posOffset>-548640</wp:posOffset>
          </wp:positionV>
          <wp:extent cx="8057348" cy="896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8084918" cy="900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EFD"/>
    <w:multiLevelType w:val="hybridMultilevel"/>
    <w:tmpl w:val="5C00EC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267C0F"/>
    <w:multiLevelType w:val="multilevel"/>
    <w:tmpl w:val="1FE0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D6801"/>
    <w:multiLevelType w:val="multilevel"/>
    <w:tmpl w:val="6756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677B0"/>
    <w:multiLevelType w:val="multilevel"/>
    <w:tmpl w:val="EAE0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61E60"/>
    <w:multiLevelType w:val="multilevel"/>
    <w:tmpl w:val="DDE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79B1"/>
    <w:multiLevelType w:val="multilevel"/>
    <w:tmpl w:val="A524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55819"/>
    <w:multiLevelType w:val="multilevel"/>
    <w:tmpl w:val="2178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32FB2"/>
    <w:multiLevelType w:val="multilevel"/>
    <w:tmpl w:val="F2F0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5566D"/>
    <w:multiLevelType w:val="multilevel"/>
    <w:tmpl w:val="A6BE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9406E"/>
    <w:multiLevelType w:val="multilevel"/>
    <w:tmpl w:val="1C54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F301AB"/>
    <w:multiLevelType w:val="multilevel"/>
    <w:tmpl w:val="3D14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1"/>
  </w:num>
  <w:num w:numId="5">
    <w:abstractNumId w:val="8"/>
  </w:num>
  <w:num w:numId="6">
    <w:abstractNumId w:val="3"/>
  </w:num>
  <w:num w:numId="7">
    <w:abstractNumId w:val="7"/>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0"/>
    <w:rsid w:val="0001123E"/>
    <w:rsid w:val="00050D5A"/>
    <w:rsid w:val="00095553"/>
    <w:rsid w:val="000C2F30"/>
    <w:rsid w:val="0011633D"/>
    <w:rsid w:val="00140247"/>
    <w:rsid w:val="001504F7"/>
    <w:rsid w:val="00193BAE"/>
    <w:rsid w:val="00210D68"/>
    <w:rsid w:val="002A7536"/>
    <w:rsid w:val="0031642F"/>
    <w:rsid w:val="00357232"/>
    <w:rsid w:val="00376947"/>
    <w:rsid w:val="004F59AF"/>
    <w:rsid w:val="0050025D"/>
    <w:rsid w:val="00541CCE"/>
    <w:rsid w:val="00587655"/>
    <w:rsid w:val="005D5211"/>
    <w:rsid w:val="00620544"/>
    <w:rsid w:val="00656D6C"/>
    <w:rsid w:val="006922EF"/>
    <w:rsid w:val="0072752D"/>
    <w:rsid w:val="00742AB1"/>
    <w:rsid w:val="008A1E3C"/>
    <w:rsid w:val="008D3E10"/>
    <w:rsid w:val="009109C9"/>
    <w:rsid w:val="00980B71"/>
    <w:rsid w:val="009C7A66"/>
    <w:rsid w:val="009F3C22"/>
    <w:rsid w:val="00AA7398"/>
    <w:rsid w:val="00AB0B6D"/>
    <w:rsid w:val="00B679A5"/>
    <w:rsid w:val="00B776F2"/>
    <w:rsid w:val="00B874EC"/>
    <w:rsid w:val="00C47790"/>
    <w:rsid w:val="00C47EBD"/>
    <w:rsid w:val="00CA5295"/>
    <w:rsid w:val="00CD6049"/>
    <w:rsid w:val="00D61ACD"/>
    <w:rsid w:val="00D6374D"/>
    <w:rsid w:val="00E24801"/>
    <w:rsid w:val="00E62423"/>
    <w:rsid w:val="00E979AD"/>
    <w:rsid w:val="00EA0A70"/>
    <w:rsid w:val="00EA6C9E"/>
    <w:rsid w:val="00F353EC"/>
    <w:rsid w:val="00FD46A1"/>
    <w:rsid w:val="00FD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E6A1"/>
  <w14:defaultImageDpi w14:val="32767"/>
  <w15:chartTrackingRefBased/>
  <w15:docId w15:val="{7C2D7CE0-C782-48A5-B5A5-F5FAB6E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EF"/>
    <w:pPr>
      <w:spacing w:after="180" w:line="274" w:lineRule="auto"/>
    </w:pPr>
  </w:style>
  <w:style w:type="paragraph" w:styleId="Heading1">
    <w:name w:val="heading 1"/>
    <w:basedOn w:val="Normal"/>
    <w:next w:val="Normal"/>
    <w:link w:val="Heading1Char"/>
    <w:uiPriority w:val="9"/>
    <w:qFormat/>
    <w:rsid w:val="00140247"/>
    <w:pPr>
      <w:keepNext/>
      <w:keepLines/>
      <w:spacing w:before="360" w:after="0" w:line="240" w:lineRule="auto"/>
      <w:jc w:val="center"/>
      <w:outlineLvl w:val="0"/>
    </w:pPr>
    <w:rPr>
      <w:rFonts w:asciiTheme="majorHAnsi" w:eastAsiaTheme="majorEastAsia" w:hAnsiTheme="majorHAnsi" w:cstheme="majorBidi"/>
      <w:b/>
      <w:bCs/>
      <w:color w:val="44546A" w:themeColor="text2"/>
      <w:sz w:val="40"/>
      <w:szCs w:val="28"/>
    </w:rPr>
  </w:style>
  <w:style w:type="paragraph" w:styleId="Heading2">
    <w:name w:val="heading 2"/>
    <w:basedOn w:val="Normal"/>
    <w:next w:val="Normal"/>
    <w:link w:val="Heading2Char"/>
    <w:uiPriority w:val="9"/>
    <w:semiHidden/>
    <w:unhideWhenUsed/>
    <w:qFormat/>
    <w:rsid w:val="006922E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6922E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922E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922E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922E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922E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922E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922E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6922EF"/>
    <w:rPr>
      <w:b/>
      <w:caps/>
      <w:color w:val="000000"/>
      <w:sz w:val="28"/>
      <w:szCs w:val="28"/>
    </w:rPr>
  </w:style>
  <w:style w:type="paragraph" w:styleId="Title">
    <w:name w:val="Title"/>
    <w:basedOn w:val="Normal"/>
    <w:next w:val="Normal"/>
    <w:link w:val="TitleChar"/>
    <w:uiPriority w:val="10"/>
    <w:qFormat/>
    <w:rsid w:val="006922E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922E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40247"/>
    <w:rPr>
      <w:rFonts w:asciiTheme="majorHAnsi" w:eastAsiaTheme="majorEastAsia" w:hAnsiTheme="majorHAnsi" w:cstheme="majorBidi"/>
      <w:b/>
      <w:bCs/>
      <w:color w:val="44546A" w:themeColor="text2"/>
      <w:sz w:val="40"/>
      <w:szCs w:val="28"/>
    </w:rPr>
  </w:style>
  <w:style w:type="character" w:customStyle="1" w:styleId="Heading2Char">
    <w:name w:val="Heading 2 Char"/>
    <w:basedOn w:val="DefaultParagraphFont"/>
    <w:link w:val="Heading2"/>
    <w:uiPriority w:val="9"/>
    <w:semiHidden/>
    <w:rsid w:val="006922E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6922EF"/>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6922E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922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922E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922E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922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922E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922E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922E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922E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922EF"/>
    <w:rPr>
      <w:b/>
      <w:bCs/>
      <w:color w:val="50637D" w:themeColor="text2" w:themeTint="E6"/>
    </w:rPr>
  </w:style>
  <w:style w:type="character" w:styleId="Emphasis">
    <w:name w:val="Emphasis"/>
    <w:basedOn w:val="DefaultParagraphFont"/>
    <w:uiPriority w:val="20"/>
    <w:qFormat/>
    <w:rsid w:val="006922EF"/>
    <w:rPr>
      <w:b w:val="0"/>
      <w:i/>
      <w:iCs/>
      <w:color w:val="44546A" w:themeColor="text2"/>
    </w:rPr>
  </w:style>
  <w:style w:type="paragraph" w:styleId="NoSpacing">
    <w:name w:val="No Spacing"/>
    <w:link w:val="NoSpacingChar"/>
    <w:uiPriority w:val="1"/>
    <w:qFormat/>
    <w:rsid w:val="006922EF"/>
    <w:pPr>
      <w:spacing w:after="0" w:line="240" w:lineRule="auto"/>
    </w:pPr>
  </w:style>
  <w:style w:type="character" w:customStyle="1" w:styleId="NoSpacingChar">
    <w:name w:val="No Spacing Char"/>
    <w:basedOn w:val="DefaultParagraphFont"/>
    <w:link w:val="NoSpacing"/>
    <w:uiPriority w:val="1"/>
    <w:rsid w:val="006922EF"/>
  </w:style>
  <w:style w:type="paragraph" w:styleId="ListParagraph">
    <w:name w:val="List Paragraph"/>
    <w:basedOn w:val="Normal"/>
    <w:uiPriority w:val="34"/>
    <w:qFormat/>
    <w:rsid w:val="006922E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922E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6922E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6922E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922E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922EF"/>
    <w:rPr>
      <w:i/>
      <w:iCs/>
      <w:color w:val="000000"/>
    </w:rPr>
  </w:style>
  <w:style w:type="character" w:styleId="IntenseEmphasis">
    <w:name w:val="Intense Emphasis"/>
    <w:basedOn w:val="DefaultParagraphFont"/>
    <w:uiPriority w:val="21"/>
    <w:qFormat/>
    <w:rsid w:val="006922EF"/>
    <w:rPr>
      <w:b/>
      <w:bCs/>
      <w:i/>
      <w:iCs/>
      <w:color w:val="44546A" w:themeColor="text2"/>
    </w:rPr>
  </w:style>
  <w:style w:type="character" w:styleId="SubtleReference">
    <w:name w:val="Subtle Reference"/>
    <w:basedOn w:val="DefaultParagraphFont"/>
    <w:uiPriority w:val="31"/>
    <w:qFormat/>
    <w:rsid w:val="006922EF"/>
    <w:rPr>
      <w:smallCaps/>
      <w:color w:val="000000"/>
      <w:u w:val="single"/>
    </w:rPr>
  </w:style>
  <w:style w:type="character" w:styleId="IntenseReference">
    <w:name w:val="Intense Reference"/>
    <w:basedOn w:val="DefaultParagraphFont"/>
    <w:uiPriority w:val="32"/>
    <w:qFormat/>
    <w:rsid w:val="006922E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922E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6922EF"/>
    <w:pPr>
      <w:spacing w:before="480" w:line="264" w:lineRule="auto"/>
      <w:outlineLvl w:val="9"/>
    </w:pPr>
    <w:rPr>
      <w:b w:val="0"/>
    </w:rPr>
  </w:style>
  <w:style w:type="paragraph" w:styleId="Header">
    <w:name w:val="header"/>
    <w:basedOn w:val="Normal"/>
    <w:link w:val="HeaderChar"/>
    <w:uiPriority w:val="99"/>
    <w:unhideWhenUsed/>
    <w:rsid w:val="0069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EF"/>
  </w:style>
  <w:style w:type="paragraph" w:styleId="Footer">
    <w:name w:val="footer"/>
    <w:basedOn w:val="Normal"/>
    <w:link w:val="FooterChar"/>
    <w:uiPriority w:val="99"/>
    <w:unhideWhenUsed/>
    <w:rsid w:val="0069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EF"/>
  </w:style>
  <w:style w:type="table" w:styleId="TableGrid">
    <w:name w:val="Table Grid"/>
    <w:basedOn w:val="TableNormal"/>
    <w:uiPriority w:val="39"/>
    <w:rsid w:val="0014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275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20544"/>
    <w:rPr>
      <w:sz w:val="16"/>
      <w:szCs w:val="16"/>
    </w:rPr>
  </w:style>
  <w:style w:type="paragraph" w:styleId="CommentText">
    <w:name w:val="annotation text"/>
    <w:basedOn w:val="Normal"/>
    <w:link w:val="CommentTextChar"/>
    <w:uiPriority w:val="99"/>
    <w:semiHidden/>
    <w:unhideWhenUsed/>
    <w:rsid w:val="00620544"/>
    <w:pPr>
      <w:spacing w:line="240" w:lineRule="auto"/>
    </w:pPr>
    <w:rPr>
      <w:sz w:val="20"/>
      <w:szCs w:val="20"/>
    </w:rPr>
  </w:style>
  <w:style w:type="character" w:customStyle="1" w:styleId="CommentTextChar">
    <w:name w:val="Comment Text Char"/>
    <w:basedOn w:val="DefaultParagraphFont"/>
    <w:link w:val="CommentText"/>
    <w:uiPriority w:val="99"/>
    <w:semiHidden/>
    <w:rsid w:val="00620544"/>
    <w:rPr>
      <w:sz w:val="20"/>
      <w:szCs w:val="20"/>
    </w:rPr>
  </w:style>
  <w:style w:type="paragraph" w:styleId="CommentSubject">
    <w:name w:val="annotation subject"/>
    <w:basedOn w:val="CommentText"/>
    <w:next w:val="CommentText"/>
    <w:link w:val="CommentSubjectChar"/>
    <w:uiPriority w:val="99"/>
    <w:semiHidden/>
    <w:unhideWhenUsed/>
    <w:rsid w:val="00620544"/>
    <w:rPr>
      <w:b/>
      <w:bCs/>
    </w:rPr>
  </w:style>
  <w:style w:type="character" w:customStyle="1" w:styleId="CommentSubjectChar">
    <w:name w:val="Comment Subject Char"/>
    <w:basedOn w:val="CommentTextChar"/>
    <w:link w:val="CommentSubject"/>
    <w:uiPriority w:val="99"/>
    <w:semiHidden/>
    <w:rsid w:val="00620544"/>
    <w:rPr>
      <w:b/>
      <w:bCs/>
      <w:sz w:val="20"/>
      <w:szCs w:val="20"/>
    </w:rPr>
  </w:style>
  <w:style w:type="paragraph" w:styleId="BalloonText">
    <w:name w:val="Balloon Text"/>
    <w:basedOn w:val="Normal"/>
    <w:link w:val="BalloonTextChar"/>
    <w:uiPriority w:val="99"/>
    <w:semiHidden/>
    <w:unhideWhenUsed/>
    <w:rsid w:val="0062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44"/>
    <w:rPr>
      <w:rFonts w:ascii="Segoe UI" w:hAnsi="Segoe UI" w:cs="Segoe UI"/>
      <w:sz w:val="18"/>
      <w:szCs w:val="18"/>
    </w:rPr>
  </w:style>
  <w:style w:type="character" w:styleId="Hyperlink">
    <w:name w:val="Hyperlink"/>
    <w:basedOn w:val="DefaultParagraphFont"/>
    <w:uiPriority w:val="99"/>
    <w:unhideWhenUsed/>
    <w:rsid w:val="004F59AF"/>
    <w:rPr>
      <w:color w:val="0563C1" w:themeColor="hyperlink"/>
      <w:u w:val="single"/>
    </w:rPr>
  </w:style>
  <w:style w:type="paragraph" w:styleId="NormalWeb">
    <w:name w:val="Normal (Web)"/>
    <w:basedOn w:val="Normal"/>
    <w:uiPriority w:val="99"/>
    <w:semiHidden/>
    <w:unhideWhenUsed/>
    <w:rsid w:val="00656D6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309">
      <w:bodyDiv w:val="1"/>
      <w:marLeft w:val="0"/>
      <w:marRight w:val="0"/>
      <w:marTop w:val="0"/>
      <w:marBottom w:val="0"/>
      <w:divBdr>
        <w:top w:val="none" w:sz="0" w:space="0" w:color="auto"/>
        <w:left w:val="none" w:sz="0" w:space="0" w:color="auto"/>
        <w:bottom w:val="none" w:sz="0" w:space="0" w:color="auto"/>
        <w:right w:val="none" w:sz="0" w:space="0" w:color="auto"/>
      </w:divBdr>
      <w:divsChild>
        <w:div w:id="1486434864">
          <w:marLeft w:val="0"/>
          <w:marRight w:val="0"/>
          <w:marTop w:val="0"/>
          <w:marBottom w:val="0"/>
          <w:divBdr>
            <w:top w:val="none" w:sz="0" w:space="0" w:color="auto"/>
            <w:left w:val="none" w:sz="0" w:space="0" w:color="auto"/>
            <w:bottom w:val="none" w:sz="0" w:space="0" w:color="auto"/>
            <w:right w:val="none" w:sz="0" w:space="0" w:color="auto"/>
          </w:divBdr>
          <w:divsChild>
            <w:div w:id="1155956471">
              <w:marLeft w:val="0"/>
              <w:marRight w:val="0"/>
              <w:marTop w:val="0"/>
              <w:marBottom w:val="0"/>
              <w:divBdr>
                <w:top w:val="none" w:sz="0" w:space="0" w:color="auto"/>
                <w:left w:val="none" w:sz="0" w:space="0" w:color="auto"/>
                <w:bottom w:val="none" w:sz="0" w:space="0" w:color="auto"/>
                <w:right w:val="none" w:sz="0" w:space="0" w:color="auto"/>
              </w:divBdr>
            </w:div>
            <w:div w:id="20938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3712">
      <w:bodyDiv w:val="1"/>
      <w:marLeft w:val="0"/>
      <w:marRight w:val="0"/>
      <w:marTop w:val="0"/>
      <w:marBottom w:val="0"/>
      <w:divBdr>
        <w:top w:val="none" w:sz="0" w:space="0" w:color="auto"/>
        <w:left w:val="none" w:sz="0" w:space="0" w:color="auto"/>
        <w:bottom w:val="none" w:sz="0" w:space="0" w:color="auto"/>
        <w:right w:val="none" w:sz="0" w:space="0" w:color="auto"/>
      </w:divBdr>
      <w:divsChild>
        <w:div w:id="1054892924">
          <w:marLeft w:val="0"/>
          <w:marRight w:val="0"/>
          <w:marTop w:val="0"/>
          <w:marBottom w:val="0"/>
          <w:divBdr>
            <w:top w:val="none" w:sz="0" w:space="0" w:color="auto"/>
            <w:left w:val="none" w:sz="0" w:space="0" w:color="auto"/>
            <w:bottom w:val="none" w:sz="0" w:space="0" w:color="auto"/>
            <w:right w:val="none" w:sz="0" w:space="0" w:color="auto"/>
          </w:divBdr>
        </w:div>
      </w:divsChild>
    </w:div>
    <w:div w:id="622660616">
      <w:bodyDiv w:val="1"/>
      <w:marLeft w:val="0"/>
      <w:marRight w:val="0"/>
      <w:marTop w:val="0"/>
      <w:marBottom w:val="0"/>
      <w:divBdr>
        <w:top w:val="none" w:sz="0" w:space="0" w:color="auto"/>
        <w:left w:val="none" w:sz="0" w:space="0" w:color="auto"/>
        <w:bottom w:val="none" w:sz="0" w:space="0" w:color="auto"/>
        <w:right w:val="none" w:sz="0" w:space="0" w:color="auto"/>
      </w:divBdr>
      <w:divsChild>
        <w:div w:id="441723868">
          <w:marLeft w:val="0"/>
          <w:marRight w:val="0"/>
          <w:marTop w:val="0"/>
          <w:marBottom w:val="0"/>
          <w:divBdr>
            <w:top w:val="none" w:sz="0" w:space="0" w:color="auto"/>
            <w:left w:val="none" w:sz="0" w:space="0" w:color="auto"/>
            <w:bottom w:val="none" w:sz="0" w:space="0" w:color="auto"/>
            <w:right w:val="none" w:sz="0" w:space="0" w:color="auto"/>
          </w:divBdr>
        </w:div>
      </w:divsChild>
    </w:div>
    <w:div w:id="1106578240">
      <w:bodyDiv w:val="1"/>
      <w:marLeft w:val="0"/>
      <w:marRight w:val="0"/>
      <w:marTop w:val="0"/>
      <w:marBottom w:val="0"/>
      <w:divBdr>
        <w:top w:val="none" w:sz="0" w:space="0" w:color="auto"/>
        <w:left w:val="none" w:sz="0" w:space="0" w:color="auto"/>
        <w:bottom w:val="none" w:sz="0" w:space="0" w:color="auto"/>
        <w:right w:val="none" w:sz="0" w:space="0" w:color="auto"/>
      </w:divBdr>
      <w:divsChild>
        <w:div w:id="1409383371">
          <w:marLeft w:val="0"/>
          <w:marRight w:val="0"/>
          <w:marTop w:val="0"/>
          <w:marBottom w:val="0"/>
          <w:divBdr>
            <w:top w:val="none" w:sz="0" w:space="0" w:color="auto"/>
            <w:left w:val="none" w:sz="0" w:space="0" w:color="auto"/>
            <w:bottom w:val="none" w:sz="0" w:space="0" w:color="auto"/>
            <w:right w:val="none" w:sz="0" w:space="0" w:color="auto"/>
          </w:divBdr>
        </w:div>
      </w:divsChild>
    </w:div>
    <w:div w:id="2079669739">
      <w:bodyDiv w:val="1"/>
      <w:marLeft w:val="0"/>
      <w:marRight w:val="0"/>
      <w:marTop w:val="0"/>
      <w:marBottom w:val="0"/>
      <w:divBdr>
        <w:top w:val="none" w:sz="0" w:space="0" w:color="auto"/>
        <w:left w:val="none" w:sz="0" w:space="0" w:color="auto"/>
        <w:bottom w:val="none" w:sz="0" w:space="0" w:color="auto"/>
        <w:right w:val="none" w:sz="0" w:space="0" w:color="auto"/>
      </w:divBdr>
      <w:divsChild>
        <w:div w:id="1867330507">
          <w:marLeft w:val="0"/>
          <w:marRight w:val="0"/>
          <w:marTop w:val="0"/>
          <w:marBottom w:val="0"/>
          <w:divBdr>
            <w:top w:val="none" w:sz="0" w:space="0" w:color="auto"/>
            <w:left w:val="none" w:sz="0" w:space="0" w:color="auto"/>
            <w:bottom w:val="none" w:sz="0" w:space="0" w:color="auto"/>
            <w:right w:val="none" w:sz="0" w:space="0" w:color="auto"/>
          </w:divBdr>
          <w:divsChild>
            <w:div w:id="311177223">
              <w:marLeft w:val="0"/>
              <w:marRight w:val="0"/>
              <w:marTop w:val="0"/>
              <w:marBottom w:val="0"/>
              <w:divBdr>
                <w:top w:val="none" w:sz="0" w:space="0" w:color="auto"/>
                <w:left w:val="none" w:sz="0" w:space="0" w:color="auto"/>
                <w:bottom w:val="none" w:sz="0" w:space="0" w:color="auto"/>
                <w:right w:val="none" w:sz="0" w:space="0" w:color="auto"/>
              </w:divBdr>
            </w:div>
            <w:div w:id="60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ms.ubc.ca/about/govern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mms.ubc.ca/about/govern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emms.ubc.ca/about/timelin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mms.ubc.ca/about/governa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pps\AppData\Local\Microsoft\Windows\INetCache\Content.Outlook\O831I11J\Talking%20Points%20for%20Managers_Summer%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51158e3c-bfc3-4c79-b461-8e73fdab4db7" xsi:nil="true"/>
    <Core xmlns="51158e3c-bfc3-4c79-b461-8e73fdab4db7">false</Core>
    <Featured xmlns="51158e3c-bfc3-4c79-b461-8e73fdab4db7">false</Featured>
    <IconOverlay xmlns="http://schemas.microsoft.com/sharepoint/v4" xsi:nil="true"/>
    <Ratings xmlns="http://schemas.microsoft.com/sharepoint/v3" xsi:nil="true"/>
    <Subcategory xmlns="51158e3c-bfc3-4c79-b461-8e73fdab4db7" xsi:nil="true"/>
    <Phase xmlns="51158E3C-BFC3-4C79-B461-8E73FDAB4DB7" xsi:nil="true"/>
    <LikedBy xmlns="http://schemas.microsoft.com/sharepoint/v3">
      <UserInfo>
        <DisplayName/>
        <AccountId xsi:nil="true"/>
        <AccountType/>
      </UserInfo>
    </LikedBy>
    <InternalOnly xmlns="51158e3c-bfc3-4c79-b461-8e73fdab4db7">false</InternalOnly>
    <Status xmlns="51158E3C-BFC3-4C79-B461-8E73FDAB4DB7" xsi:nil="true"/>
    <Category xmlns="51158E3C-BFC3-4C79-B461-8E73FDAB4DB7" xsi:nil="true"/>
    <SubjectArea xmlns="51158e3c-bfc3-4c79-b461-8e73fdab4db7" xsi:nil="true"/>
    <Audience xmlns="51158E3C-BFC3-4C79-B461-8E73FDAB4DB7"/>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75B05B2F616048AD0E2FA8C07C7EAB" ma:contentTypeVersion="22" ma:contentTypeDescription="Create a new document." ma:contentTypeScope="" ma:versionID="e860ed8151f5727da83a052cc888aa32">
  <xsd:schema xmlns:xsd="http://www.w3.org/2001/XMLSchema" xmlns:xs="http://www.w3.org/2001/XMLSchema" xmlns:p="http://schemas.microsoft.com/office/2006/metadata/properties" xmlns:ns1="http://schemas.microsoft.com/sharepoint/v3" xmlns:ns2="51158E3C-BFC3-4C79-B461-8E73FDAB4DB7" xmlns:ns3="51158e3c-bfc3-4c79-b461-8e73fdab4db7" xmlns:ns4="http://schemas.microsoft.com/sharepoint/v4" targetNamespace="http://schemas.microsoft.com/office/2006/metadata/properties" ma:root="true" ma:fieldsID="96836b0a0088348778b534a808bfa571" ns1:_="" ns2:_="" ns3:_="" ns4:_="">
    <xsd:import namespace="http://schemas.microsoft.com/sharepoint/v3"/>
    <xsd:import namespace="51158E3C-BFC3-4C79-B461-8E73FDAB4DB7"/>
    <xsd:import namespace="51158e3c-bfc3-4c79-b461-8e73fdab4db7"/>
    <xsd:import namespace="http://schemas.microsoft.com/sharepoint/v4"/>
    <xsd:element name="properties">
      <xsd:complexType>
        <xsd:sequence>
          <xsd:element name="documentManagement">
            <xsd:complexType>
              <xsd:all>
                <xsd:element ref="ns2:Status" minOccurs="0"/>
                <xsd:element ref="ns3:SubjectArea" minOccurs="0"/>
                <xsd:element ref="ns3:Subcategory" minOccurs="0"/>
                <xsd:element ref="ns2:Audience" minOccurs="0"/>
                <xsd:element ref="ns3:Notes0" minOccurs="0"/>
                <xsd:element ref="ns3:Featured" minOccurs="0"/>
                <xsd:element ref="ns3:Core" minOccurs="0"/>
                <xsd:element ref="ns2:Phase" minOccurs="0"/>
                <xsd:element ref="ns1:RatedBy" minOccurs="0"/>
                <xsd:element ref="ns1:Ratings" minOccurs="0"/>
                <xsd:element ref="ns1:LikedBy" minOccurs="0"/>
                <xsd:element ref="ns4:IconOverlay" minOccurs="0"/>
                <xsd:element ref="ns1:_vti_ItemDeclaredRecord" minOccurs="0"/>
                <xsd:element ref="ns1:_vti_ItemHoldRecordStatus" minOccurs="0"/>
                <xsd:element ref="ns2:Category" minOccurs="0"/>
                <xsd:element ref="ns3:Internal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Approved"/>
          <xsd:enumeration value="Complete"/>
          <xsd:enumeration value="Draft"/>
          <xsd:enumeration value="In Progress"/>
          <xsd:enumeration value="Outdated / Archive"/>
          <xsd:enumeration value="Pending Review"/>
          <xsd:enumeration value="Under Review"/>
        </xsd:restriction>
      </xsd:simpleType>
    </xsd:element>
    <xsd:element name="Audience" ma:index="4" nillable="true" ma:displayName="Audience" ma:hidden="true" ma:internalName="Audience" ma:readOnly="false">
      <xsd:complexType>
        <xsd:complexContent>
          <xsd:extension base="dms:MultiChoice">
            <xsd:sequence>
              <xsd:element name="Value" maxOccurs="unbounded" minOccurs="0" nillable="true">
                <xsd:simpleType>
                  <xsd:restriction base="dms:Choice">
                    <xsd:enumeration value="Comm"/>
                    <xsd:enumeration value="SC"/>
                    <xsd:enumeration value="Team"/>
                  </xsd:restriction>
                </xsd:simpleType>
              </xsd:element>
            </xsd:sequence>
          </xsd:extension>
        </xsd:complexContent>
      </xsd:complexType>
    </xsd:element>
    <xsd:element name="Phase" ma:index="8" nillable="true" ma:displayName="Phase" ma:description="Standard project phases -- can be modified to fit initiative specific phases." ma:format="Dropdown" ma:hidden="true" ma:internalName="Phase" ma:readOnly="false">
      <xsd:simpleType>
        <xsd:restriction base="dms:Choice">
          <xsd:enumeration value="(1) Initiating &amp; Planning"/>
          <xsd:enumeration value="(2) Execute"/>
          <xsd:enumeration value="(3) Control"/>
          <xsd:enumeration value="(4) Close"/>
          <xsd:enumeration value="(5) Post-Implementation"/>
        </xsd:restriction>
      </xsd:simpleType>
    </xsd:element>
    <xsd:element name="Category" ma:index="22" nillable="true" ma:displayName="Category_OLD" ma:description="What type of document is this?" ma:format="Dropdown" ma:hidden="true" ma:internalName="Category" ma:readOnly="false">
      <xsd:simpleType>
        <xsd:union memberTypes="dms:Text">
          <xsd:simpleType>
            <xsd:restriction base="dms:Choice">
              <xsd:enumeration value="Activation"/>
              <xsd:enumeration value="Administrative"/>
              <xsd:enumeration value="Business Processes"/>
              <xsd:enumeration value="Change Management"/>
              <xsd:enumeration value="Communications"/>
              <xsd:enumeration value="Data Management"/>
              <xsd:enumeration value="Governance"/>
              <xsd:enumeration value="Integration"/>
              <xsd:enumeration value="Phase 2"/>
              <xsd:enumeration value="Privacy"/>
              <xsd:enumeration value="Procurement"/>
              <xsd:enumeration value="Project Closure"/>
              <xsd:enumeration value="Project Management"/>
              <xsd:enumeration value="Project Reference"/>
              <xsd:enumeration value="Security"/>
              <xsd:enumeration value="Solution Design"/>
              <xsd:enumeration value="Solution Requirements"/>
              <xsd:enumeration value="Stabilization"/>
              <xsd:enumeration value="Sustainment"/>
              <xsd:enumeration value="Testing &amp; Validation"/>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ubjectArea" ma:index="2" nillable="true" ma:displayName="Subject Area" ma:description="Leave blank for now - values to be decided in future team meeting" ma:format="Dropdown" ma:hidden="true" ma:internalName="SubjectArea" ma:readOnly="false">
      <xsd:simpleType>
        <xsd:restriction base="dms:Choice">
          <xsd:enumeration value="TBD"/>
        </xsd:restriction>
      </xsd:simpleType>
    </xsd:element>
    <xsd:element name="Subcategory" ma:index="3" nillable="true" ma:displayName="Document Type" ma:description="Type of document" ma:format="Dropdown" ma:internalName="Subcategory">
      <xsd:simpleType>
        <xsd:union memberTypes="dms:Text">
          <xsd:simpleType>
            <xsd:restriction base="dms:Choice">
              <xsd:enumeration value="Analysis"/>
              <xsd:enumeration value="Architecture"/>
              <xsd:enumeration value="Briefing Note"/>
              <xsd:enumeration value="Budget"/>
              <xsd:enumeration value="Business Case"/>
              <xsd:enumeration value="Communications"/>
              <xsd:enumeration value="Communications Plan"/>
              <xsd:enumeration value="Configuration"/>
              <xsd:enumeration value="Contract"/>
              <xsd:enumeration value="Current State"/>
              <xsd:enumeration value="Data Cleansing"/>
              <xsd:enumeration value="Data Governance"/>
              <xsd:enumeration value="Data Migration"/>
              <xsd:enumeration value="Documentation"/>
              <xsd:enumeration value="Fit Gap"/>
              <xsd:enumeration value="Future State"/>
              <xsd:enumeration value="HLIP"/>
              <xsd:enumeration value="Integration"/>
              <xsd:enumeration value="Meeting Agenda"/>
              <xsd:enumeration value="Meeting Notes"/>
              <xsd:enumeration value="PIA"/>
              <xsd:enumeration value="Planning"/>
              <xsd:enumeration value="Policy"/>
              <xsd:enumeration value="Presentation"/>
              <xsd:enumeration value="Process Flow"/>
              <xsd:enumeration value="Project Charter"/>
              <xsd:enumeration value="Project Concept"/>
              <xsd:enumeration value="Report"/>
              <xsd:enumeration value="Requirements"/>
              <xsd:enumeration value="Research"/>
              <xsd:enumeration value="RFP - Assessment Criteria"/>
              <xsd:enumeration value="RFP - Demo Scenario"/>
              <xsd:enumeration value="RFP - Material Issued"/>
              <xsd:enumeration value="RFP - Response Results"/>
              <xsd:enumeration value="RFP - Responses"/>
              <xsd:enumeration value="Risk Management"/>
              <xsd:enumeration value="Risk Register"/>
              <xsd:enumeration value="Roles - Definition"/>
              <xsd:enumeration value="Roles - RACI"/>
              <xsd:enumeration value="Schedule"/>
              <xsd:enumeration value="Scope"/>
              <xsd:enumeration value="SLA"/>
              <xsd:enumeration value="Specifications"/>
              <xsd:enumeration value="Stakeholder Register"/>
              <xsd:enumeration value="Status Report"/>
              <xsd:enumeration value="STRA"/>
              <xsd:enumeration value="Template"/>
              <xsd:enumeration value="Test Case"/>
              <xsd:enumeration value="Test Execution"/>
              <xsd:enumeration value="Test Plan"/>
              <xsd:enumeration value="Test Script"/>
              <xsd:enumeration value="Training Plan"/>
              <xsd:enumeration value="UAT"/>
              <xsd:enumeration value="Use Case"/>
              <xsd:enumeration value="Vendor Management"/>
              <xsd:enumeration value="WBS"/>
            </xsd:restriction>
          </xsd:simpleType>
        </xsd:union>
      </xsd:simpleType>
    </xsd:element>
    <xsd:element name="Notes0" ma:index="5" nillable="true" ma:displayName="Notes" ma:description="Comments or additional information about document" ma:internalName="Notes0">
      <xsd:simpleType>
        <xsd:restriction base="dms:Note">
          <xsd:maxLength value="255"/>
        </xsd:restriction>
      </xsd:simpleType>
    </xsd:element>
    <xsd:element name="Featured" ma:index="6" nillable="true" ma:displayName="Active Collaborative Document" ma:default="0" ma:description="If checked, document will appear in the Active Collaborative Documents view" ma:internalName="Featured">
      <xsd:simpleType>
        <xsd:restriction base="dms:Boolean"/>
      </xsd:simpleType>
    </xsd:element>
    <xsd:element name="Core" ma:index="7" nillable="true" ma:displayName="Core Document" ma:default="0" ma:description="If checked, document will appear in the Core Documents view" ma:internalName="Core">
      <xsd:simpleType>
        <xsd:restriction base="dms:Boolean"/>
      </xsd:simpleType>
    </xsd:element>
    <xsd:element name="InternalOnly" ma:index="23" nillable="true" ma:displayName="Internal Use Only?" ma:default="0" ma:description="Check yes if this is a sensitive document that should not be distributed outside of internal UBC project team members" ma:internalName="Internal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18C13-BDAD-4D77-8448-381220E0DA4C}">
  <ds:schemaRefs>
    <ds:schemaRef ds:uri="http://schemas.microsoft.com/office/2006/metadata/properties"/>
    <ds:schemaRef ds:uri="http://schemas.microsoft.com/office/infopath/2007/PartnerControls"/>
    <ds:schemaRef ds:uri="51158e3c-bfc3-4c79-b461-8e73fdab4db7"/>
    <ds:schemaRef ds:uri="http://schemas.microsoft.com/sharepoint/v4"/>
    <ds:schemaRef ds:uri="http://schemas.microsoft.com/sharepoint/v3"/>
    <ds:schemaRef ds:uri="51158E3C-BFC3-4C79-B461-8E73FDAB4DB7"/>
  </ds:schemaRefs>
</ds:datastoreItem>
</file>

<file path=customXml/itemProps2.xml><?xml version="1.0" encoding="utf-8"?>
<ds:datastoreItem xmlns:ds="http://schemas.openxmlformats.org/officeDocument/2006/customXml" ds:itemID="{6672D548-6966-4015-B048-1E33FCB7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58E3C-BFC3-4C79-B461-8E73FDAB4DB7"/>
    <ds:schemaRef ds:uri="51158e3c-bfc3-4c79-b461-8e73fdab4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FA4BC-BF33-43C5-9E47-8AD44D161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Talking Points for Managers_Summer 2019 (002)</Template>
  <TotalTime>4</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Marnie Anderson</cp:lastModifiedBy>
  <cp:revision>5</cp:revision>
  <dcterms:created xsi:type="dcterms:W3CDTF">2019-08-08T20:21:00Z</dcterms:created>
  <dcterms:modified xsi:type="dcterms:W3CDTF">2019-08-13T18:44:00Z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0x0101003C75B05B2F616048AD0E2FA8C07C7EAB</vt:lpwstr>
  </property>
</Properties>
</file>